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7F" w:rsidRDefault="0089386B">
      <w:pPr>
        <w:pBdr>
          <w:top w:val="single" w:sz="13" w:space="3" w:color="000000"/>
          <w:left w:val="single" w:sz="13" w:space="0" w:color="000000"/>
          <w:bottom w:val="single" w:sz="13" w:space="11" w:color="000000"/>
          <w:right w:val="single" w:sz="13" w:space="0" w:color="000000"/>
        </w:pBdr>
        <w:spacing w:line="355" w:lineRule="exact"/>
        <w:jc w:val="center"/>
        <w:textAlignment w:val="baseline"/>
        <w:rPr>
          <w:rFonts w:ascii="Arial" w:eastAsia="Arial" w:hAnsi="Arial"/>
          <w:b/>
          <w:color w:val="000000"/>
          <w:sz w:val="33"/>
        </w:rPr>
      </w:pPr>
      <w:r>
        <w:rPr>
          <w:rFonts w:ascii="Arial" w:eastAsia="Arial" w:hAnsi="Arial"/>
          <w:b/>
          <w:color w:val="000000"/>
          <w:sz w:val="33"/>
        </w:rPr>
        <w:t xml:space="preserve">Certified Hazardous Materials Manager (CHMM) </w:t>
      </w:r>
      <w:r>
        <w:rPr>
          <w:rFonts w:ascii="Arial" w:eastAsia="Arial" w:hAnsi="Arial"/>
          <w:b/>
          <w:color w:val="000000"/>
          <w:sz w:val="33"/>
        </w:rPr>
        <w:br/>
      </w:r>
      <w:r>
        <w:rPr>
          <w:rFonts w:ascii="Arial" w:eastAsia="Arial" w:hAnsi="Arial"/>
          <w:b/>
          <w:color w:val="000000"/>
          <w:sz w:val="29"/>
        </w:rPr>
        <w:t>Regulatory / Examination Overview Workshop</w:t>
      </w:r>
    </w:p>
    <w:p w:rsidR="00D3457F" w:rsidRDefault="0089386B">
      <w:pPr>
        <w:pBdr>
          <w:top w:val="single" w:sz="13" w:space="3" w:color="000000"/>
          <w:left w:val="single" w:sz="13" w:space="0" w:color="000000"/>
          <w:bottom w:val="single" w:sz="13" w:space="11" w:color="000000"/>
          <w:right w:val="single" w:sz="13" w:space="0" w:color="000000"/>
        </w:pBdr>
        <w:spacing w:before="6" w:line="214" w:lineRule="exact"/>
        <w:jc w:val="center"/>
        <w:textAlignment w:val="baseline"/>
        <w:rPr>
          <w:rFonts w:ascii="Arial" w:eastAsia="Arial" w:hAnsi="Arial"/>
          <w:b/>
          <w:i/>
          <w:color w:val="000000"/>
          <w:sz w:val="19"/>
        </w:rPr>
      </w:pPr>
      <w:r>
        <w:rPr>
          <w:rFonts w:ascii="Arial" w:eastAsia="Arial" w:hAnsi="Arial"/>
          <w:b/>
          <w:i/>
          <w:color w:val="000000"/>
          <w:sz w:val="19"/>
        </w:rPr>
        <w:t>Update your knowledge of regulations and the manage</w:t>
      </w:r>
      <w:r w:rsidR="000C55BD">
        <w:rPr>
          <w:rFonts w:ascii="Arial" w:eastAsia="Arial" w:hAnsi="Arial"/>
          <w:b/>
          <w:i/>
          <w:color w:val="000000"/>
          <w:sz w:val="19"/>
        </w:rPr>
        <w:t xml:space="preserve">ment of hazardous materials </w:t>
      </w:r>
      <w:r w:rsidR="000C55BD">
        <w:rPr>
          <w:rFonts w:ascii="Arial" w:eastAsia="Arial" w:hAnsi="Arial"/>
          <w:b/>
          <w:i/>
          <w:color w:val="000000"/>
          <w:sz w:val="19"/>
        </w:rPr>
        <w:br/>
        <w:t>and</w:t>
      </w:r>
      <w:r>
        <w:rPr>
          <w:rFonts w:ascii="Arial" w:eastAsia="Arial" w:hAnsi="Arial"/>
          <w:b/>
          <w:i/>
          <w:color w:val="000000"/>
          <w:sz w:val="19"/>
        </w:rPr>
        <w:t xml:space="preserve"> review for the CHMM</w:t>
      </w:r>
      <w:r w:rsidRPr="009E082C">
        <w:rPr>
          <w:rFonts w:ascii="Arial" w:eastAsia="Arial" w:hAnsi="Arial"/>
          <w:b/>
          <w:i/>
          <w:color w:val="000000"/>
          <w:sz w:val="19"/>
        </w:rPr>
        <w:t xml:space="preserve">, and CHMP certification examinations with the </w:t>
      </w:r>
      <w:r w:rsidRPr="009E082C">
        <w:rPr>
          <w:rFonts w:ascii="Arial" w:eastAsia="Arial" w:hAnsi="Arial"/>
          <w:b/>
          <w:i/>
          <w:color w:val="000000"/>
          <w:sz w:val="19"/>
        </w:rPr>
        <w:br/>
        <w:t xml:space="preserve">North Star Chapter's Annual CHMM </w:t>
      </w:r>
      <w:r w:rsidR="000C55BD">
        <w:rPr>
          <w:rFonts w:ascii="Arial" w:eastAsia="Arial" w:hAnsi="Arial"/>
          <w:b/>
          <w:i/>
          <w:color w:val="000000"/>
          <w:sz w:val="19"/>
        </w:rPr>
        <w:t xml:space="preserve">Regulatory </w:t>
      </w:r>
      <w:r w:rsidRPr="009E082C">
        <w:rPr>
          <w:rFonts w:ascii="Arial" w:eastAsia="Arial" w:hAnsi="Arial"/>
          <w:b/>
          <w:i/>
          <w:color w:val="000000"/>
          <w:sz w:val="19"/>
        </w:rPr>
        <w:t xml:space="preserve">Overview Workshop held </w:t>
      </w:r>
      <w:r w:rsidRPr="009E082C">
        <w:rPr>
          <w:rFonts w:ascii="Arial" w:eastAsia="Arial" w:hAnsi="Arial"/>
          <w:b/>
          <w:i/>
          <w:color w:val="000000"/>
          <w:sz w:val="19"/>
        </w:rPr>
        <w:br/>
      </w:r>
      <w:r w:rsidR="00654894">
        <w:rPr>
          <w:rFonts w:ascii="Arial" w:eastAsia="Arial" w:hAnsi="Arial"/>
          <w:b/>
          <w:i/>
          <w:color w:val="000000"/>
          <w:sz w:val="19"/>
        </w:rPr>
        <w:t>March 20</w:t>
      </w:r>
      <w:r w:rsidRPr="009E082C">
        <w:rPr>
          <w:rFonts w:ascii="Arial" w:eastAsia="Arial" w:hAnsi="Arial"/>
          <w:b/>
          <w:i/>
          <w:color w:val="000000"/>
          <w:sz w:val="19"/>
        </w:rPr>
        <w:t xml:space="preserve"> — </w:t>
      </w:r>
      <w:r w:rsidR="00654894">
        <w:rPr>
          <w:rFonts w:ascii="Arial" w:eastAsia="Arial" w:hAnsi="Arial"/>
          <w:b/>
          <w:i/>
          <w:color w:val="000000"/>
          <w:sz w:val="19"/>
        </w:rPr>
        <w:t>March 22</w:t>
      </w:r>
      <w:r w:rsidRPr="009E082C">
        <w:rPr>
          <w:rFonts w:ascii="Arial" w:eastAsia="Arial" w:hAnsi="Arial"/>
          <w:b/>
          <w:i/>
          <w:color w:val="000000"/>
          <w:sz w:val="19"/>
        </w:rPr>
        <w:t xml:space="preserve">, </w:t>
      </w:r>
      <w:r w:rsidR="00654894">
        <w:rPr>
          <w:rFonts w:ascii="Arial" w:eastAsia="Arial" w:hAnsi="Arial"/>
          <w:b/>
          <w:i/>
          <w:color w:val="000000"/>
          <w:sz w:val="19"/>
        </w:rPr>
        <w:t>2018</w:t>
      </w:r>
      <w:r w:rsidR="002668EE">
        <w:rPr>
          <w:rFonts w:ascii="Arial" w:eastAsia="Arial" w:hAnsi="Arial"/>
          <w:b/>
          <w:i/>
          <w:color w:val="000000"/>
          <w:sz w:val="19"/>
        </w:rPr>
        <w:t xml:space="preserve"> </w:t>
      </w:r>
      <w:r w:rsidRPr="009E082C">
        <w:rPr>
          <w:rFonts w:ascii="Arial" w:eastAsia="Arial" w:hAnsi="Arial"/>
          <w:b/>
          <w:i/>
          <w:color w:val="000000"/>
          <w:sz w:val="19"/>
        </w:rPr>
        <w:t>in Bloomington, MN.</w:t>
      </w:r>
    </w:p>
    <w:p w:rsidR="00D3457F" w:rsidRDefault="00D3457F">
      <w:pPr>
        <w:spacing w:line="288" w:lineRule="exact"/>
        <w:textAlignment w:val="baseline"/>
        <w:rPr>
          <w:rFonts w:eastAsia="Times New Roman"/>
          <w:color w:val="000000"/>
          <w:sz w:val="24"/>
        </w:rPr>
      </w:pPr>
    </w:p>
    <w:p w:rsidR="00D3457F" w:rsidRDefault="00D3457F">
      <w:pPr>
        <w:sectPr w:rsidR="00D3457F">
          <w:pgSz w:w="12240" w:h="15840"/>
          <w:pgMar w:top="860" w:right="862" w:bottom="660" w:left="878" w:header="720" w:footer="720" w:gutter="0"/>
          <w:cols w:space="720"/>
        </w:sectPr>
      </w:pPr>
    </w:p>
    <w:p w:rsidR="00D3457F" w:rsidRDefault="00431EA0">
      <w:pPr>
        <w:spacing w:before="3" w:line="259" w:lineRule="exact"/>
        <w:ind w:right="144"/>
        <w:textAlignment w:val="baseline"/>
        <w:rPr>
          <w:rFonts w:ascii="Arial" w:eastAsia="Arial" w:hAnsi="Arial"/>
          <w:b/>
          <w:i/>
          <w:color w:val="000000"/>
          <w:sz w:val="23"/>
        </w:rPr>
      </w:pPr>
      <w:r>
        <w:rPr>
          <w:noProof/>
        </w:rPr>
        <w:lastRenderedPageBreak/>
        <mc:AlternateContent>
          <mc:Choice Requires="wps">
            <w:drawing>
              <wp:anchor distT="0" distB="0" distL="0" distR="0" simplePos="0" relativeHeight="251648512" behindDoc="1" locked="0" layoutInCell="1" allowOverlap="1">
                <wp:simplePos x="0" y="0"/>
                <wp:positionH relativeFrom="page">
                  <wp:posOffset>557530</wp:posOffset>
                </wp:positionH>
                <wp:positionV relativeFrom="page">
                  <wp:posOffset>1934845</wp:posOffset>
                </wp:positionV>
                <wp:extent cx="6667500" cy="7475855"/>
                <wp:effectExtent l="0" t="0" r="0" b="0"/>
                <wp:wrapNone/>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47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57F" w:rsidRDefault="00D3457F">
                            <w:pPr>
                              <w:pBdr>
                                <w:top w:val="single" w:sz="15" w:space="0" w:color="000000"/>
                                <w:left w:val="single" w:sz="15"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43.9pt;margin-top:152.35pt;width:525pt;height:588.6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" filled="f" stroked="f">
                <v:textbox inset="0,0,0,0">
                  <w:txbxContent>
                    <w:p w:rsidR="00D3457F" w:rsidRDefault="00D3457F">
                      <w:pPr>
                        <w:pBdr>
                          <w:top w:val="single" w:sz="15" w:space="0" w:color="000000"/>
                          <w:left w:val="single" w:sz="15" w:space="0" w:color="000000"/>
                          <w:bottom w:val="single" w:sz="13" w:space="0" w:color="000000"/>
                          <w:right w:val="single" w:sz="13" w:space="0" w:color="000000"/>
                        </w:pBdr>
                      </w:pPr>
                    </w:p>
                  </w:txbxContent>
                </v:textbox>
                <w10:wrap anchorx="page" anchory="page"/>
              </v:shape>
            </w:pict>
          </mc:Fallback>
        </mc:AlternateContent>
      </w:r>
      <w:r w:rsidR="0089386B">
        <w:rPr>
          <w:rFonts w:ascii="Arial" w:eastAsia="Arial" w:hAnsi="Arial"/>
          <w:b/>
          <w:i/>
          <w:color w:val="000000"/>
          <w:sz w:val="23"/>
        </w:rPr>
        <w:t>A Certification Opportunity for Environmental Decision-Makers!</w:t>
      </w:r>
    </w:p>
    <w:p w:rsidR="00D3457F" w:rsidRDefault="0089386B">
      <w:pPr>
        <w:spacing w:before="4" w:line="217" w:lineRule="exact"/>
        <w:textAlignment w:val="baseline"/>
        <w:rPr>
          <w:rFonts w:ascii="Arial" w:eastAsia="Arial" w:hAnsi="Arial"/>
          <w:color w:val="000000"/>
          <w:sz w:val="19"/>
        </w:rPr>
      </w:pPr>
      <w:r>
        <w:rPr>
          <w:rFonts w:ascii="Arial" w:eastAsia="Arial" w:hAnsi="Arial"/>
          <w:color w:val="000000"/>
          <w:sz w:val="19"/>
        </w:rPr>
        <w:t>The field of hazardous materials management needs qualified specialists. Professionals working in this field need complete, up-to-date information to make decisions and to act in an informed manner.</w:t>
      </w:r>
    </w:p>
    <w:p w:rsidR="00D3457F" w:rsidRDefault="0089386B">
      <w:pPr>
        <w:spacing w:before="210" w:line="217" w:lineRule="exact"/>
        <w:ind w:right="72"/>
        <w:jc w:val="both"/>
        <w:textAlignment w:val="baseline"/>
        <w:rPr>
          <w:rFonts w:ascii="Arial" w:eastAsia="Arial" w:hAnsi="Arial"/>
          <w:color w:val="000000"/>
          <w:spacing w:val="-1"/>
          <w:sz w:val="19"/>
        </w:rPr>
      </w:pPr>
      <w:r>
        <w:rPr>
          <w:rFonts w:ascii="Arial" w:eastAsia="Arial" w:hAnsi="Arial"/>
          <w:color w:val="000000"/>
          <w:spacing w:val="-1"/>
          <w:sz w:val="19"/>
        </w:rPr>
        <w:t>Recognition as a Certified Hazardous Materials Manager (CHMM) provides:</w:t>
      </w:r>
    </w:p>
    <w:p w:rsidR="00D3457F" w:rsidRDefault="0089386B">
      <w:pPr>
        <w:numPr>
          <w:ilvl w:val="0"/>
          <w:numId w:val="1"/>
        </w:numPr>
        <w:spacing w:before="12" w:line="217" w:lineRule="exact"/>
        <w:ind w:left="0"/>
        <w:textAlignment w:val="baseline"/>
        <w:rPr>
          <w:rFonts w:ascii="Arial" w:eastAsia="Arial" w:hAnsi="Arial"/>
          <w:color w:val="000000"/>
          <w:sz w:val="19"/>
        </w:rPr>
      </w:pPr>
      <w:r>
        <w:rPr>
          <w:rFonts w:ascii="Arial" w:eastAsia="Arial" w:hAnsi="Arial"/>
          <w:color w:val="000000"/>
          <w:sz w:val="19"/>
        </w:rPr>
        <w:t>Verification of experience</w:t>
      </w:r>
    </w:p>
    <w:p w:rsidR="00D3457F" w:rsidRDefault="0089386B">
      <w:pPr>
        <w:numPr>
          <w:ilvl w:val="0"/>
          <w:numId w:val="1"/>
        </w:numPr>
        <w:spacing w:before="11" w:line="217" w:lineRule="exact"/>
        <w:ind w:left="0"/>
        <w:textAlignment w:val="baseline"/>
        <w:rPr>
          <w:rFonts w:ascii="Arial" w:eastAsia="Arial" w:hAnsi="Arial"/>
          <w:color w:val="000000"/>
          <w:sz w:val="19"/>
        </w:rPr>
      </w:pPr>
      <w:r>
        <w:rPr>
          <w:rFonts w:ascii="Arial" w:eastAsia="Arial" w:hAnsi="Arial"/>
          <w:color w:val="000000"/>
          <w:sz w:val="19"/>
        </w:rPr>
        <w:t>Peer recognition</w:t>
      </w:r>
    </w:p>
    <w:p w:rsidR="00D3457F" w:rsidRDefault="0089386B">
      <w:pPr>
        <w:numPr>
          <w:ilvl w:val="0"/>
          <w:numId w:val="1"/>
        </w:numPr>
        <w:spacing w:before="12" w:line="217" w:lineRule="exact"/>
        <w:ind w:left="0"/>
        <w:textAlignment w:val="baseline"/>
        <w:rPr>
          <w:rFonts w:ascii="Arial" w:eastAsia="Arial" w:hAnsi="Arial"/>
          <w:color w:val="000000"/>
          <w:sz w:val="19"/>
        </w:rPr>
      </w:pPr>
      <w:r>
        <w:rPr>
          <w:rFonts w:ascii="Arial" w:eastAsia="Arial" w:hAnsi="Arial"/>
          <w:color w:val="000000"/>
          <w:sz w:val="19"/>
        </w:rPr>
        <w:t>Training to a national standard</w:t>
      </w:r>
    </w:p>
    <w:p w:rsidR="00D3457F" w:rsidRDefault="0089386B">
      <w:pPr>
        <w:spacing w:before="214" w:line="217" w:lineRule="exact"/>
        <w:ind w:right="72"/>
        <w:textAlignment w:val="baseline"/>
        <w:rPr>
          <w:rFonts w:ascii="Arial" w:eastAsia="Arial" w:hAnsi="Arial"/>
          <w:color w:val="000000"/>
          <w:sz w:val="19"/>
        </w:rPr>
      </w:pPr>
      <w:r>
        <w:rPr>
          <w:rFonts w:ascii="Arial" w:eastAsia="Arial" w:hAnsi="Arial"/>
          <w:color w:val="000000"/>
          <w:sz w:val="19"/>
        </w:rPr>
        <w:t>There are over 15,000 individuals that have earned the CHMM credential. The CHMM certification will demonstrate your knowledge in addressing the complex aspects of hazardous materials management.</w:t>
      </w:r>
    </w:p>
    <w:p w:rsidR="00D3457F" w:rsidRDefault="0089386B">
      <w:pPr>
        <w:spacing w:before="221" w:line="259" w:lineRule="exact"/>
        <w:textAlignment w:val="baseline"/>
        <w:rPr>
          <w:rFonts w:ascii="Arial" w:eastAsia="Arial" w:hAnsi="Arial"/>
          <w:b/>
          <w:i/>
          <w:color w:val="000000"/>
          <w:sz w:val="23"/>
        </w:rPr>
      </w:pPr>
      <w:r>
        <w:rPr>
          <w:rFonts w:ascii="Arial" w:eastAsia="Arial" w:hAnsi="Arial"/>
          <w:b/>
          <w:i/>
          <w:color w:val="000000"/>
          <w:sz w:val="23"/>
        </w:rPr>
        <w:t>Alliance of Hazardous Materials Professionals (AHMP)</w:t>
      </w:r>
    </w:p>
    <w:p w:rsidR="00D3457F" w:rsidRDefault="0089386B">
      <w:pPr>
        <w:spacing w:before="265" w:line="217" w:lineRule="exact"/>
        <w:textAlignment w:val="baseline"/>
        <w:rPr>
          <w:rFonts w:ascii="Arial" w:eastAsia="Arial" w:hAnsi="Arial"/>
          <w:color w:val="000000"/>
          <w:sz w:val="19"/>
        </w:rPr>
      </w:pPr>
      <w:r>
        <w:rPr>
          <w:rFonts w:ascii="Arial" w:eastAsia="Arial" w:hAnsi="Arial"/>
          <w:color w:val="000000"/>
          <w:sz w:val="19"/>
        </w:rPr>
        <w:t xml:space="preserve">The Alliance of Hazardous Materials Professionals </w:t>
      </w:r>
      <w:r>
        <w:rPr>
          <w:rFonts w:ascii="Arial" w:eastAsia="Arial" w:hAnsi="Arial"/>
          <w:color w:val="000000"/>
          <w:sz w:val="19"/>
          <w:vertAlign w:val="superscript"/>
        </w:rPr>
        <w:t>TM</w:t>
      </w:r>
      <w:r>
        <w:rPr>
          <w:rFonts w:ascii="Arial" w:eastAsia="Arial" w:hAnsi="Arial"/>
          <w:color w:val="000000"/>
          <w:sz w:val="19"/>
        </w:rPr>
        <w:t xml:space="preserve"> (AHMP), formerly the Academy of Certified Hazardous Materials Managers, Inc. (AHMP) is a professional association with a membership of more than 4,000 of the nation's leading experts in environmental, health, safety and security management. AHMP is the only national organization devoted to the professional advancement of the hazardous materials management field.</w:t>
      </w:r>
    </w:p>
    <w:p w:rsidR="00D3457F" w:rsidRDefault="0089386B">
      <w:pPr>
        <w:spacing w:before="215" w:line="217" w:lineRule="exact"/>
        <w:ind w:right="72"/>
        <w:textAlignment w:val="baseline"/>
        <w:rPr>
          <w:rFonts w:ascii="Arial" w:eastAsia="Arial" w:hAnsi="Arial"/>
          <w:color w:val="000000"/>
          <w:sz w:val="19"/>
        </w:rPr>
      </w:pPr>
      <w:r>
        <w:rPr>
          <w:rFonts w:ascii="Arial" w:eastAsia="Arial" w:hAnsi="Arial"/>
          <w:color w:val="000000"/>
          <w:sz w:val="19"/>
        </w:rPr>
        <w:t>More than 56 local chapters of AHMP have been formed throughout 37 states across the country. The North Star Chapter, centered in the Minneapolis/St. Paul area, serves members from Minnesota and adjacent provinces and states</w:t>
      </w:r>
      <w:r w:rsidR="009E082C">
        <w:rPr>
          <w:rFonts w:ascii="Arial" w:eastAsia="Arial" w:hAnsi="Arial"/>
          <w:color w:val="000000"/>
          <w:sz w:val="19"/>
        </w:rPr>
        <w:t>.</w:t>
      </w:r>
    </w:p>
    <w:p w:rsidR="00D3457F" w:rsidRDefault="0089386B">
      <w:pPr>
        <w:spacing w:before="3" w:line="259" w:lineRule="exact"/>
        <w:ind w:right="792"/>
        <w:textAlignment w:val="baseline"/>
        <w:rPr>
          <w:rFonts w:ascii="Arial" w:eastAsia="Arial" w:hAnsi="Arial"/>
          <w:b/>
          <w:i/>
          <w:color w:val="000000"/>
          <w:sz w:val="23"/>
        </w:rPr>
      </w:pPr>
      <w:r>
        <w:br w:type="column"/>
      </w:r>
      <w:r>
        <w:rPr>
          <w:rFonts w:ascii="Arial" w:eastAsia="Arial" w:hAnsi="Arial"/>
          <w:b/>
          <w:i/>
          <w:color w:val="000000"/>
          <w:sz w:val="23"/>
        </w:rPr>
        <w:lastRenderedPageBreak/>
        <w:t>Institute of Hazardous Materials Management (IHMM)</w:t>
      </w:r>
    </w:p>
    <w:p w:rsidR="00D3457F" w:rsidRDefault="0089386B">
      <w:pPr>
        <w:spacing w:before="217" w:line="217" w:lineRule="exact"/>
        <w:textAlignment w:val="baseline"/>
        <w:rPr>
          <w:rFonts w:ascii="Arial" w:eastAsia="Arial" w:hAnsi="Arial"/>
          <w:color w:val="000000"/>
          <w:sz w:val="19"/>
        </w:rPr>
      </w:pPr>
      <w:r>
        <w:rPr>
          <w:rFonts w:ascii="Arial" w:eastAsia="Arial" w:hAnsi="Arial"/>
          <w:color w:val="000000"/>
          <w:sz w:val="19"/>
        </w:rPr>
        <w:t>IHMM is an independent accredited certifying organization offering a nationally recognized certification to hazardous materials managers who complete specific education and experience requirements and pass the CHMM Examination.</w:t>
      </w:r>
    </w:p>
    <w:p w:rsidR="00D3457F" w:rsidRDefault="0089386B">
      <w:pPr>
        <w:spacing w:before="211" w:line="217" w:lineRule="exact"/>
        <w:textAlignment w:val="baseline"/>
        <w:rPr>
          <w:rFonts w:ascii="Arial" w:eastAsia="Arial" w:hAnsi="Arial"/>
          <w:color w:val="000000"/>
          <w:sz w:val="19"/>
        </w:rPr>
      </w:pPr>
      <w:r>
        <w:rPr>
          <w:rFonts w:ascii="Arial" w:eastAsia="Arial" w:hAnsi="Arial"/>
          <w:color w:val="000000"/>
          <w:sz w:val="19"/>
        </w:rPr>
        <w:t>IHMM was founded as a non-profit corporation in 1984. The Institute has two principal objectives:</w:t>
      </w:r>
    </w:p>
    <w:p w:rsidR="00D3457F" w:rsidRDefault="0089386B">
      <w:pPr>
        <w:numPr>
          <w:ilvl w:val="0"/>
          <w:numId w:val="1"/>
        </w:numPr>
        <w:spacing w:before="6" w:line="217" w:lineRule="exact"/>
        <w:ind w:left="360" w:right="72" w:hanging="360"/>
        <w:textAlignment w:val="baseline"/>
        <w:rPr>
          <w:rFonts w:ascii="Arial" w:eastAsia="Arial" w:hAnsi="Arial"/>
          <w:color w:val="000000"/>
          <w:sz w:val="19"/>
        </w:rPr>
      </w:pPr>
      <w:r>
        <w:rPr>
          <w:rFonts w:ascii="Arial" w:eastAsia="Arial" w:hAnsi="Arial"/>
          <w:color w:val="000000"/>
          <w:sz w:val="19"/>
        </w:rPr>
        <w:t>Provide credentials to professionals engaged in the management and engineering control of hazardous materials who have attained the required level of education, experience and competence.</w:t>
      </w:r>
    </w:p>
    <w:p w:rsidR="00D3457F" w:rsidRDefault="0089386B">
      <w:pPr>
        <w:numPr>
          <w:ilvl w:val="0"/>
          <w:numId w:val="1"/>
        </w:numPr>
        <w:spacing w:before="9" w:line="217" w:lineRule="exact"/>
        <w:ind w:left="360" w:hanging="360"/>
        <w:textAlignment w:val="baseline"/>
        <w:rPr>
          <w:rFonts w:ascii="Arial" w:eastAsia="Arial" w:hAnsi="Arial"/>
          <w:color w:val="000000"/>
          <w:sz w:val="19"/>
        </w:rPr>
      </w:pPr>
      <w:r>
        <w:rPr>
          <w:rFonts w:ascii="Arial" w:eastAsia="Arial" w:hAnsi="Arial"/>
          <w:color w:val="000000"/>
          <w:sz w:val="19"/>
        </w:rPr>
        <w:t>Provide government, industry and academia with a mechanism for identifying hazardous materials management professionals who have fulfilled the requirements for certification.</w:t>
      </w:r>
    </w:p>
    <w:p w:rsidR="00D3457F" w:rsidRDefault="0089386B">
      <w:pPr>
        <w:spacing w:before="220" w:line="217" w:lineRule="exact"/>
        <w:textAlignment w:val="baseline"/>
        <w:rPr>
          <w:rFonts w:ascii="Arial" w:eastAsia="Arial" w:hAnsi="Arial"/>
          <w:color w:val="000000"/>
          <w:spacing w:val="-2"/>
          <w:sz w:val="19"/>
        </w:rPr>
      </w:pPr>
      <w:r>
        <w:rPr>
          <w:rFonts w:ascii="Arial" w:eastAsia="Arial" w:hAnsi="Arial"/>
          <w:color w:val="000000"/>
          <w:spacing w:val="-2"/>
          <w:sz w:val="19"/>
        </w:rPr>
        <w:t>Although a close relationship exists between IHMM and AHMP, IHMM is a completely separate and distinct organization. This separation helps maintain the distinction between the education mission of AHMP, and the testing and certifying mission of IHMM.</w:t>
      </w:r>
    </w:p>
    <w:p w:rsidR="00D3457F" w:rsidRDefault="00654894">
      <w:pPr>
        <w:spacing w:before="230" w:line="239" w:lineRule="exact"/>
        <w:ind w:left="648" w:hanging="648"/>
        <w:textAlignment w:val="baseline"/>
        <w:rPr>
          <w:rFonts w:ascii="Arial" w:eastAsia="Arial" w:hAnsi="Arial"/>
          <w:b/>
          <w:i/>
          <w:color w:val="000000"/>
          <w:sz w:val="19"/>
        </w:rPr>
      </w:pPr>
      <w:r>
        <w:rPr>
          <w:rFonts w:ascii="Arial" w:eastAsia="Arial" w:hAnsi="Arial"/>
          <w:b/>
          <w:i/>
          <w:color w:val="000000"/>
          <w:sz w:val="19"/>
        </w:rPr>
        <w:t>2018</w:t>
      </w:r>
      <w:r w:rsidR="0089386B">
        <w:rPr>
          <w:rFonts w:ascii="Arial" w:eastAsia="Arial" w:hAnsi="Arial"/>
          <w:b/>
          <w:i/>
          <w:color w:val="000000"/>
          <w:sz w:val="19"/>
        </w:rPr>
        <w:t xml:space="preserve"> CHMM Certification Exam Dates in Minnesota</w:t>
      </w:r>
    </w:p>
    <w:p w:rsidR="00D3457F" w:rsidRDefault="0089386B">
      <w:pPr>
        <w:spacing w:before="401" w:line="211" w:lineRule="exact"/>
        <w:textAlignment w:val="baseline"/>
        <w:rPr>
          <w:rFonts w:ascii="Arial" w:eastAsia="Arial" w:hAnsi="Arial"/>
          <w:color w:val="000000"/>
          <w:sz w:val="19"/>
        </w:rPr>
      </w:pPr>
      <w:r>
        <w:rPr>
          <w:rFonts w:ascii="Arial" w:eastAsia="Arial" w:hAnsi="Arial"/>
          <w:color w:val="000000"/>
          <w:sz w:val="19"/>
        </w:rPr>
        <w:t xml:space="preserve">Computer-based testing for the CHMM credential is available through IHMM at approximately 450 locations throughout the U.S. Contact IHMM or visit </w:t>
      </w:r>
      <w:hyperlink r:id="rId6">
        <w:r>
          <w:rPr>
            <w:rFonts w:ascii="Arial" w:eastAsia="Arial" w:hAnsi="Arial"/>
            <w:color w:val="0000FF"/>
            <w:sz w:val="16"/>
            <w:u w:val="single"/>
          </w:rPr>
          <w:t>http://www.ihmm.oroidspExamSchedule.cfm</w:t>
        </w:r>
      </w:hyperlink>
      <w:r>
        <w:rPr>
          <w:rFonts w:ascii="Arial" w:eastAsia="Arial" w:hAnsi="Arial"/>
          <w:color w:val="000000"/>
          <w:sz w:val="16"/>
          <w:u w:val="single"/>
        </w:rPr>
        <w:t xml:space="preserve">  </w:t>
      </w:r>
      <w:r>
        <w:rPr>
          <w:rFonts w:ascii="Arial" w:eastAsia="Arial" w:hAnsi="Arial"/>
          <w:color w:val="000000"/>
          <w:sz w:val="19"/>
        </w:rPr>
        <w:t>for further information.</w:t>
      </w:r>
    </w:p>
    <w:p w:rsidR="00D3457F" w:rsidRDefault="0089386B">
      <w:pPr>
        <w:spacing w:before="161" w:line="200" w:lineRule="exact"/>
        <w:ind w:right="72"/>
        <w:jc w:val="both"/>
        <w:textAlignment w:val="baseline"/>
        <w:rPr>
          <w:rFonts w:ascii="Arial" w:eastAsia="Arial" w:hAnsi="Arial"/>
          <w:color w:val="000000"/>
          <w:sz w:val="19"/>
        </w:rPr>
      </w:pPr>
      <w:r>
        <w:rPr>
          <w:rFonts w:ascii="Arial" w:eastAsia="Arial" w:hAnsi="Arial"/>
          <w:color w:val="000000"/>
          <w:sz w:val="19"/>
        </w:rPr>
        <w:t xml:space="preserve">Questions? Visit </w:t>
      </w:r>
      <w:hyperlink r:id="rId7">
        <w:r>
          <w:rPr>
            <w:rFonts w:ascii="Arial" w:eastAsia="Arial" w:hAnsi="Arial"/>
            <w:color w:val="0000FF"/>
            <w:sz w:val="16"/>
            <w:u w:val="single"/>
          </w:rPr>
          <w:t>http://www.ahmp.orq</w:t>
        </w:r>
      </w:hyperlink>
      <w:r>
        <w:rPr>
          <w:rFonts w:ascii="Arial" w:eastAsia="Arial" w:hAnsi="Arial"/>
          <w:color w:val="000000"/>
          <w:sz w:val="19"/>
        </w:rPr>
        <w:t xml:space="preserve"> or </w:t>
      </w:r>
      <w:hyperlink r:id="rId8">
        <w:r>
          <w:rPr>
            <w:rFonts w:ascii="Arial" w:eastAsia="Arial" w:hAnsi="Arial"/>
            <w:color w:val="0000FF"/>
            <w:sz w:val="16"/>
            <w:u w:val="single"/>
          </w:rPr>
          <w:t>http://www.ihmm.orq</w:t>
        </w:r>
      </w:hyperlink>
    </w:p>
    <w:p w:rsidR="00D3457F" w:rsidRDefault="0089386B">
      <w:pPr>
        <w:spacing w:before="1" w:line="259" w:lineRule="exact"/>
        <w:textAlignment w:val="baseline"/>
        <w:rPr>
          <w:rFonts w:ascii="Arial" w:eastAsia="Arial" w:hAnsi="Arial"/>
          <w:b/>
          <w:i/>
          <w:color w:val="000000"/>
          <w:sz w:val="23"/>
        </w:rPr>
      </w:pPr>
      <w:r>
        <w:br w:type="column"/>
      </w:r>
      <w:r>
        <w:rPr>
          <w:rFonts w:ascii="Arial" w:eastAsia="Arial" w:hAnsi="Arial"/>
          <w:b/>
          <w:i/>
          <w:color w:val="000000"/>
          <w:sz w:val="23"/>
        </w:rPr>
        <w:lastRenderedPageBreak/>
        <w:t>Important IHMM Examination Application Information</w:t>
      </w:r>
    </w:p>
    <w:p w:rsidR="00D3457F" w:rsidRDefault="0089386B">
      <w:pPr>
        <w:spacing w:before="212" w:line="217" w:lineRule="exact"/>
        <w:textAlignment w:val="baseline"/>
        <w:rPr>
          <w:rFonts w:ascii="Arial" w:eastAsia="Arial" w:hAnsi="Arial"/>
          <w:b/>
          <w:i/>
          <w:color w:val="000000"/>
          <w:spacing w:val="-1"/>
          <w:sz w:val="19"/>
        </w:rPr>
      </w:pPr>
      <w:r>
        <w:rPr>
          <w:rFonts w:ascii="Arial" w:eastAsia="Arial" w:hAnsi="Arial"/>
          <w:b/>
          <w:i/>
          <w:color w:val="000000"/>
          <w:spacing w:val="-1"/>
          <w:sz w:val="19"/>
        </w:rPr>
        <w:t xml:space="preserve">IHMM Application Filing: </w:t>
      </w:r>
      <w:r>
        <w:rPr>
          <w:rFonts w:ascii="Arial" w:eastAsia="Arial" w:hAnsi="Arial"/>
          <w:color w:val="000000"/>
          <w:spacing w:val="-1"/>
          <w:sz w:val="19"/>
        </w:rPr>
        <w:t xml:space="preserve">Candidates must submit an application to the IHMM </w:t>
      </w:r>
      <w:r>
        <w:rPr>
          <w:rFonts w:ascii="Arial" w:eastAsia="Arial" w:hAnsi="Arial"/>
          <w:color w:val="000000"/>
          <w:spacing w:val="-1"/>
          <w:sz w:val="19"/>
          <w:u w:val="single"/>
        </w:rPr>
        <w:t>at least six weeks prior to the examination.</w:t>
      </w:r>
      <w:r>
        <w:rPr>
          <w:rFonts w:ascii="Arial" w:eastAsia="Arial" w:hAnsi="Arial"/>
          <w:color w:val="000000"/>
          <w:spacing w:val="-1"/>
          <w:sz w:val="19"/>
        </w:rPr>
        <w:t xml:space="preserve"> The IHMM determines whether an applicant is qualified to "sit" for the examination, and will so notify candidates. For IHMM exam application forms, write or ca</w:t>
      </w:r>
      <w:r w:rsidR="00F73602">
        <w:rPr>
          <w:rFonts w:ascii="Arial" w:eastAsia="Arial" w:hAnsi="Arial"/>
          <w:color w:val="000000"/>
          <w:spacing w:val="-1"/>
          <w:sz w:val="19"/>
        </w:rPr>
        <w:t>ll: Institute of Hazardous Materials</w:t>
      </w:r>
      <w:r>
        <w:rPr>
          <w:rFonts w:ascii="Arial" w:eastAsia="Arial" w:hAnsi="Arial"/>
          <w:color w:val="000000"/>
          <w:spacing w:val="-1"/>
          <w:sz w:val="19"/>
        </w:rPr>
        <w:t xml:space="preserve"> Mgmt 11900 Parklawn Drive, Suite 450 Rockville, MD 20852</w:t>
      </w:r>
    </w:p>
    <w:p w:rsidR="00D3457F" w:rsidRDefault="0089386B">
      <w:pPr>
        <w:spacing w:line="211" w:lineRule="exact"/>
        <w:textAlignment w:val="baseline"/>
        <w:rPr>
          <w:rFonts w:ascii="Arial" w:eastAsia="Arial" w:hAnsi="Arial"/>
          <w:color w:val="000000"/>
          <w:spacing w:val="-1"/>
          <w:sz w:val="19"/>
        </w:rPr>
      </w:pPr>
      <w:r>
        <w:rPr>
          <w:rFonts w:ascii="Arial" w:eastAsia="Arial" w:hAnsi="Arial"/>
          <w:color w:val="000000"/>
          <w:spacing w:val="-1"/>
          <w:sz w:val="19"/>
        </w:rPr>
        <w:t>(301) 984-8969</w:t>
      </w:r>
    </w:p>
    <w:p w:rsidR="00D3457F" w:rsidRDefault="00654894">
      <w:pPr>
        <w:spacing w:before="2" w:line="213" w:lineRule="exact"/>
        <w:textAlignment w:val="baseline"/>
        <w:rPr>
          <w:rFonts w:ascii="Arial" w:eastAsia="Arial" w:hAnsi="Arial"/>
          <w:color w:val="000000"/>
          <w:spacing w:val="-3"/>
          <w:sz w:val="19"/>
          <w:u w:val="single"/>
        </w:rPr>
      </w:pPr>
      <w:hyperlink r:id="rId9">
        <w:r w:rsidR="0089386B">
          <w:rPr>
            <w:rFonts w:ascii="Arial" w:eastAsia="Arial" w:hAnsi="Arial"/>
            <w:color w:val="0000FF"/>
            <w:spacing w:val="-3"/>
            <w:sz w:val="19"/>
            <w:u w:val="single"/>
          </w:rPr>
          <w:t>http://monmihmm.orq</w:t>
        </w:r>
      </w:hyperlink>
    </w:p>
    <w:p w:rsidR="00D3457F" w:rsidRDefault="0089386B">
      <w:pPr>
        <w:spacing w:before="216" w:line="217" w:lineRule="exact"/>
        <w:textAlignment w:val="baseline"/>
        <w:rPr>
          <w:rFonts w:ascii="Arial" w:eastAsia="Arial" w:hAnsi="Arial"/>
          <w:b/>
          <w:i/>
          <w:color w:val="000000"/>
          <w:sz w:val="19"/>
        </w:rPr>
      </w:pPr>
      <w:r>
        <w:rPr>
          <w:rFonts w:ascii="Arial" w:eastAsia="Arial" w:hAnsi="Arial"/>
          <w:b/>
          <w:i/>
          <w:color w:val="000000"/>
          <w:sz w:val="19"/>
        </w:rPr>
        <w:t xml:space="preserve">IHMM Fees: </w:t>
      </w:r>
      <w:r>
        <w:rPr>
          <w:rFonts w:ascii="Arial" w:eastAsia="Arial" w:hAnsi="Arial"/>
          <w:color w:val="000000"/>
          <w:sz w:val="19"/>
        </w:rPr>
        <w:t>An application fee must be included with the application when submitted to the IHMM. (Scholarship grant may be available from the North Star Chapter.)</w:t>
      </w:r>
    </w:p>
    <w:p w:rsidR="00D3457F" w:rsidRDefault="0089386B">
      <w:pPr>
        <w:spacing w:before="224" w:line="259" w:lineRule="exact"/>
        <w:textAlignment w:val="baseline"/>
        <w:rPr>
          <w:rFonts w:ascii="Arial" w:eastAsia="Arial" w:hAnsi="Arial"/>
          <w:b/>
          <w:i/>
          <w:color w:val="000000"/>
          <w:sz w:val="23"/>
        </w:rPr>
      </w:pPr>
      <w:r>
        <w:rPr>
          <w:rFonts w:ascii="Arial" w:eastAsia="Arial" w:hAnsi="Arial"/>
          <w:b/>
          <w:i/>
          <w:color w:val="000000"/>
          <w:sz w:val="23"/>
        </w:rPr>
        <w:t>North Star Chapter- AHMP CHMM Overview Workshop Faculty</w:t>
      </w:r>
    </w:p>
    <w:p w:rsidR="00D3457F" w:rsidRDefault="0089386B">
      <w:pPr>
        <w:spacing w:before="209" w:line="217" w:lineRule="exact"/>
        <w:ind w:right="72"/>
        <w:textAlignment w:val="baseline"/>
        <w:rPr>
          <w:rFonts w:ascii="Arial" w:eastAsia="Arial" w:hAnsi="Arial"/>
          <w:color w:val="000000"/>
          <w:sz w:val="19"/>
        </w:rPr>
      </w:pPr>
      <w:r>
        <w:rPr>
          <w:rFonts w:ascii="Arial" w:eastAsia="Arial" w:hAnsi="Arial"/>
          <w:color w:val="000000"/>
          <w:sz w:val="19"/>
        </w:rPr>
        <w:t>The faculty for this Overview Workshop is practicing professionals in the field of hazardous materials management. Workshop faculty work in business, industry and government agencies. Many are CHMM certified.</w:t>
      </w:r>
    </w:p>
    <w:p w:rsidR="00D3457F" w:rsidRDefault="0089386B">
      <w:pPr>
        <w:spacing w:before="211" w:line="216" w:lineRule="exact"/>
        <w:textAlignment w:val="baseline"/>
        <w:rPr>
          <w:rFonts w:ascii="Arial" w:eastAsia="Arial" w:hAnsi="Arial"/>
          <w:color w:val="000000"/>
          <w:spacing w:val="-1"/>
          <w:sz w:val="19"/>
        </w:rPr>
      </w:pPr>
      <w:r>
        <w:rPr>
          <w:rFonts w:ascii="Arial" w:eastAsia="Arial" w:hAnsi="Arial"/>
          <w:color w:val="000000"/>
          <w:spacing w:val="-1"/>
          <w:sz w:val="19"/>
        </w:rPr>
        <w:t>Disclaimer: CHMM Overview workshop faculty is subject matter experts in their field, but do not know what specific questions will make up the IHMM exam. The CHMM workshop is a general overview of subject matter addressed by the IHMM exam, but the IHMM exam tests the understanding of an examinee in greater detail than can be covered in any 3-day overview course.</w:t>
      </w:r>
    </w:p>
    <w:p w:rsidR="00D3457F" w:rsidRDefault="00D3457F">
      <w:pPr>
        <w:sectPr w:rsidR="00D3457F">
          <w:type w:val="continuous"/>
          <w:pgSz w:w="12240" w:h="15840"/>
          <w:pgMar w:top="860" w:right="1061" w:bottom="660" w:left="989" w:header="720" w:footer="720" w:gutter="0"/>
          <w:cols w:num="3" w:sep="1" w:space="0" w:equalWidth="0">
            <w:col w:w="3249" w:space="236"/>
            <w:col w:w="3249" w:space="207"/>
            <w:col w:w="3249" w:space="0"/>
          </w:cols>
        </w:sectPr>
      </w:pPr>
    </w:p>
    <w:p w:rsidR="00D3457F" w:rsidRDefault="00D3457F">
      <w:pPr>
        <w:spacing w:before="14" w:line="20" w:lineRule="exact"/>
      </w:pPr>
    </w:p>
    <w:tbl>
      <w:tblPr>
        <w:tblW w:w="0" w:type="auto"/>
        <w:tblInd w:w="22" w:type="dxa"/>
        <w:tblLayout w:type="fixed"/>
        <w:tblCellMar>
          <w:left w:w="0" w:type="dxa"/>
          <w:right w:w="0" w:type="dxa"/>
        </w:tblCellMar>
        <w:tblLook w:val="0000" w:firstRow="0" w:lastRow="0" w:firstColumn="0" w:lastColumn="0" w:noHBand="0" w:noVBand="0"/>
      </w:tblPr>
      <w:tblGrid>
        <w:gridCol w:w="3504"/>
        <w:gridCol w:w="3466"/>
        <w:gridCol w:w="3485"/>
      </w:tblGrid>
      <w:tr w:rsidR="00D3457F">
        <w:trPr>
          <w:trHeight w:hRule="exact" w:val="283"/>
        </w:trPr>
        <w:tc>
          <w:tcPr>
            <w:tcW w:w="3504" w:type="dxa"/>
            <w:tcBorders>
              <w:top w:val="single" w:sz="13" w:space="0" w:color="000000"/>
              <w:left w:val="single" w:sz="13" w:space="0" w:color="000000"/>
              <w:bottom w:val="single" w:sz="13" w:space="0" w:color="000000"/>
              <w:right w:val="single" w:sz="13" w:space="0" w:color="000000"/>
            </w:tcBorders>
            <w:vAlign w:val="center"/>
          </w:tcPr>
          <w:p w:rsidR="00D3457F" w:rsidRDefault="0089386B">
            <w:pPr>
              <w:spacing w:after="15" w:line="259" w:lineRule="exact"/>
              <w:ind w:right="911"/>
              <w:jc w:val="right"/>
              <w:textAlignment w:val="baseline"/>
              <w:rPr>
                <w:rFonts w:ascii="Arial" w:eastAsia="Arial" w:hAnsi="Arial"/>
                <w:color w:val="000000"/>
                <w:sz w:val="16"/>
              </w:rPr>
            </w:pPr>
            <w:r>
              <w:rPr>
                <w:rFonts w:ascii="Arial" w:eastAsia="Arial" w:hAnsi="Arial"/>
                <w:color w:val="000000"/>
                <w:sz w:val="16"/>
              </w:rPr>
              <w:t>1 including western Wisconsin.</w:t>
            </w:r>
          </w:p>
        </w:tc>
        <w:tc>
          <w:tcPr>
            <w:tcW w:w="3466" w:type="dxa"/>
            <w:tcBorders>
              <w:top w:val="single" w:sz="13" w:space="0" w:color="000000"/>
              <w:left w:val="single" w:sz="13" w:space="0" w:color="000000"/>
              <w:bottom w:val="single" w:sz="13" w:space="0" w:color="000000"/>
              <w:right w:val="single" w:sz="13" w:space="0" w:color="000000"/>
            </w:tcBorders>
          </w:tcPr>
          <w:p w:rsidR="00D3457F" w:rsidRDefault="00D3457F">
            <w:pPr>
              <w:textAlignment w:val="baseline"/>
              <w:rPr>
                <w:rFonts w:ascii="Arial" w:eastAsia="Arial" w:hAnsi="Arial"/>
                <w:color w:val="000000"/>
                <w:sz w:val="24"/>
              </w:rPr>
            </w:pPr>
          </w:p>
        </w:tc>
        <w:tc>
          <w:tcPr>
            <w:tcW w:w="3485" w:type="dxa"/>
            <w:tcBorders>
              <w:top w:val="single" w:sz="13" w:space="0" w:color="000000"/>
              <w:left w:val="single" w:sz="13" w:space="0" w:color="000000"/>
              <w:bottom w:val="single" w:sz="13" w:space="0" w:color="000000"/>
              <w:right w:val="single" w:sz="13" w:space="0" w:color="000000"/>
            </w:tcBorders>
          </w:tcPr>
          <w:p w:rsidR="00D3457F" w:rsidRDefault="00D3457F">
            <w:pPr>
              <w:textAlignment w:val="baseline"/>
              <w:rPr>
                <w:rFonts w:ascii="Arial" w:eastAsia="Arial" w:hAnsi="Arial"/>
                <w:color w:val="000000"/>
                <w:sz w:val="24"/>
              </w:rPr>
            </w:pPr>
          </w:p>
        </w:tc>
      </w:tr>
      <w:tr w:rsidR="00D3457F">
        <w:trPr>
          <w:trHeight w:hRule="exact" w:val="250"/>
        </w:trPr>
        <w:tc>
          <w:tcPr>
            <w:tcW w:w="3504" w:type="dxa"/>
            <w:tcBorders>
              <w:top w:val="single" w:sz="13"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c>
          <w:tcPr>
            <w:tcW w:w="3466" w:type="dxa"/>
            <w:tcBorders>
              <w:top w:val="single" w:sz="13" w:space="0" w:color="000000"/>
              <w:left w:val="single" w:sz="13" w:space="0" w:color="000000"/>
              <w:bottom w:val="none" w:sz="0" w:space="0" w:color="000000"/>
              <w:right w:val="single" w:sz="13" w:space="0" w:color="000000"/>
            </w:tcBorders>
            <w:vAlign w:val="center"/>
          </w:tcPr>
          <w:p w:rsidR="00D3457F" w:rsidRDefault="0089386B">
            <w:pPr>
              <w:spacing w:after="18" w:line="195" w:lineRule="exact"/>
              <w:ind w:left="111"/>
              <w:textAlignment w:val="baseline"/>
              <w:rPr>
                <w:rFonts w:ascii="Arial" w:eastAsia="Arial" w:hAnsi="Arial"/>
                <w:b/>
                <w:color w:val="000000"/>
                <w:sz w:val="17"/>
              </w:rPr>
            </w:pPr>
            <w:r>
              <w:rPr>
                <w:rFonts w:ascii="Arial" w:eastAsia="Arial" w:hAnsi="Arial"/>
                <w:b/>
                <w:color w:val="000000"/>
                <w:sz w:val="17"/>
              </w:rPr>
              <w:t>Chemistry of Hazardous Materials</w:t>
            </w:r>
          </w:p>
        </w:tc>
        <w:tc>
          <w:tcPr>
            <w:tcW w:w="3485" w:type="dxa"/>
            <w:tcBorders>
              <w:top w:val="single" w:sz="13" w:space="0" w:color="000000"/>
              <w:left w:val="single" w:sz="13" w:space="0" w:color="000000"/>
              <w:bottom w:val="none" w:sz="0" w:space="0" w:color="000000"/>
              <w:right w:val="single" w:sz="13" w:space="0" w:color="000000"/>
            </w:tcBorders>
            <w:vAlign w:val="center"/>
          </w:tcPr>
          <w:p w:rsidR="00D3457F" w:rsidRDefault="0089386B">
            <w:pPr>
              <w:spacing w:after="15" w:line="195" w:lineRule="exact"/>
              <w:ind w:left="96"/>
              <w:textAlignment w:val="baseline"/>
              <w:rPr>
                <w:rFonts w:ascii="Arial" w:eastAsia="Arial" w:hAnsi="Arial"/>
                <w:b/>
                <w:color w:val="000000"/>
                <w:sz w:val="17"/>
              </w:rPr>
            </w:pPr>
            <w:r>
              <w:rPr>
                <w:rFonts w:ascii="Arial" w:eastAsia="Arial" w:hAnsi="Arial"/>
                <w:b/>
                <w:color w:val="000000"/>
                <w:sz w:val="17"/>
              </w:rPr>
              <w:t>Environmental Considerations in Real</w:t>
            </w:r>
          </w:p>
        </w:tc>
      </w:tr>
      <w:tr w:rsidR="00D3457F">
        <w:trPr>
          <w:trHeight w:hRule="exact" w:val="384"/>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76" w:line="297" w:lineRule="exact"/>
              <w:ind w:left="129"/>
              <w:textAlignment w:val="baseline"/>
              <w:rPr>
                <w:rFonts w:ascii="Arial" w:eastAsia="Arial" w:hAnsi="Arial"/>
                <w:b/>
                <w:i/>
                <w:color w:val="000000"/>
                <w:sz w:val="25"/>
              </w:rPr>
            </w:pPr>
            <w:r>
              <w:rPr>
                <w:rFonts w:ascii="Arial" w:eastAsia="Arial" w:hAnsi="Arial"/>
                <w:b/>
                <w:i/>
                <w:color w:val="000000"/>
                <w:sz w:val="25"/>
              </w:rPr>
              <w:t>Course Content</w:t>
            </w:r>
          </w:p>
        </w:tc>
        <w:tc>
          <w:tcPr>
            <w:tcW w:w="3466" w:type="dxa"/>
            <w:tcBorders>
              <w:top w:val="none" w:sz="0" w:space="0" w:color="000000"/>
              <w:left w:val="single" w:sz="13" w:space="0" w:color="000000"/>
              <w:bottom w:val="none" w:sz="0" w:space="0" w:color="000000"/>
              <w:right w:val="single" w:sz="13" w:space="0" w:color="000000"/>
            </w:tcBorders>
          </w:tcPr>
          <w:p w:rsidR="00D3457F" w:rsidRDefault="0089386B">
            <w:pPr>
              <w:numPr>
                <w:ilvl w:val="0"/>
                <w:numId w:val="2"/>
              </w:numPr>
              <w:tabs>
                <w:tab w:val="clear" w:pos="288"/>
                <w:tab w:val="left" w:pos="432"/>
              </w:tabs>
              <w:spacing w:line="184" w:lineRule="exact"/>
              <w:ind w:left="144"/>
              <w:textAlignment w:val="baseline"/>
              <w:rPr>
                <w:rFonts w:ascii="Arial" w:eastAsia="Arial" w:hAnsi="Arial"/>
                <w:b/>
                <w:color w:val="000000"/>
                <w:sz w:val="17"/>
              </w:rPr>
            </w:pPr>
            <w:r>
              <w:rPr>
                <w:rFonts w:ascii="Arial" w:eastAsia="Arial" w:hAnsi="Arial"/>
                <w:b/>
                <w:color w:val="000000"/>
                <w:sz w:val="17"/>
              </w:rPr>
              <w:t>Importance of basic knowledge</w:t>
            </w:r>
          </w:p>
          <w:p w:rsidR="00D3457F" w:rsidRDefault="0089386B">
            <w:pPr>
              <w:numPr>
                <w:ilvl w:val="0"/>
                <w:numId w:val="2"/>
              </w:numPr>
              <w:tabs>
                <w:tab w:val="clear" w:pos="288"/>
                <w:tab w:val="left" w:pos="432"/>
              </w:tabs>
              <w:spacing w:before="5" w:line="189" w:lineRule="exact"/>
              <w:ind w:left="144"/>
              <w:textAlignment w:val="baseline"/>
              <w:rPr>
                <w:rFonts w:ascii="Arial" w:eastAsia="Arial" w:hAnsi="Arial"/>
                <w:b/>
                <w:color w:val="000000"/>
                <w:sz w:val="17"/>
              </w:rPr>
            </w:pPr>
            <w:r>
              <w:rPr>
                <w:rFonts w:ascii="Arial" w:eastAsia="Arial" w:hAnsi="Arial"/>
                <w:b/>
                <w:color w:val="000000"/>
                <w:sz w:val="17"/>
              </w:rPr>
              <w:t>Physical and chemical properties</w:t>
            </w:r>
          </w:p>
        </w:tc>
        <w:tc>
          <w:tcPr>
            <w:tcW w:w="3485" w:type="dxa"/>
            <w:tcBorders>
              <w:top w:val="none" w:sz="0" w:space="0" w:color="000000"/>
              <w:left w:val="single" w:sz="13" w:space="0" w:color="000000"/>
              <w:bottom w:val="none" w:sz="0" w:space="0" w:color="000000"/>
              <w:right w:val="single" w:sz="13" w:space="0" w:color="000000"/>
            </w:tcBorders>
          </w:tcPr>
          <w:p w:rsidR="00D3457F" w:rsidRDefault="0089386B">
            <w:pPr>
              <w:spacing w:line="168" w:lineRule="exact"/>
              <w:ind w:left="72"/>
              <w:textAlignment w:val="baseline"/>
              <w:rPr>
                <w:rFonts w:ascii="Arial" w:eastAsia="Arial" w:hAnsi="Arial"/>
                <w:b/>
                <w:color w:val="000000"/>
                <w:sz w:val="17"/>
              </w:rPr>
            </w:pPr>
            <w:r>
              <w:rPr>
                <w:rFonts w:ascii="Arial" w:eastAsia="Arial" w:hAnsi="Arial"/>
                <w:b/>
                <w:color w:val="000000"/>
                <w:sz w:val="17"/>
              </w:rPr>
              <w:t>Estate/ Due Diligence Assessments</w:t>
            </w:r>
          </w:p>
          <w:p w:rsidR="00D3457F" w:rsidRDefault="0089386B">
            <w:pPr>
              <w:numPr>
                <w:ilvl w:val="0"/>
                <w:numId w:val="3"/>
              </w:numPr>
              <w:tabs>
                <w:tab w:val="clear" w:pos="360"/>
                <w:tab w:val="left" w:pos="432"/>
              </w:tabs>
              <w:spacing w:before="12" w:after="3" w:line="195" w:lineRule="exact"/>
              <w:ind w:left="72"/>
              <w:textAlignment w:val="baseline"/>
              <w:rPr>
                <w:rFonts w:ascii="Arial" w:eastAsia="Arial" w:hAnsi="Arial"/>
                <w:b/>
                <w:color w:val="000000"/>
                <w:sz w:val="17"/>
              </w:rPr>
            </w:pPr>
            <w:r>
              <w:rPr>
                <w:rFonts w:ascii="Arial" w:eastAsia="Arial" w:hAnsi="Arial"/>
                <w:b/>
                <w:color w:val="000000"/>
                <w:sz w:val="17"/>
              </w:rPr>
              <w:t xml:space="preserve">Phase I </w:t>
            </w:r>
            <w:r>
              <w:rPr>
                <w:rFonts w:ascii="Arial" w:eastAsia="Arial" w:hAnsi="Arial"/>
                <w:color w:val="000000"/>
                <w:sz w:val="16"/>
              </w:rPr>
              <w:t>assessments</w:t>
            </w:r>
          </w:p>
        </w:tc>
      </w:tr>
      <w:tr w:rsidR="00D3457F">
        <w:trPr>
          <w:trHeight w:hRule="exact" w:val="21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4" w:lineRule="exact"/>
              <w:ind w:left="129"/>
              <w:textAlignment w:val="baseline"/>
              <w:rPr>
                <w:rFonts w:ascii="Arial" w:eastAsia="Arial" w:hAnsi="Arial"/>
                <w:b/>
                <w:color w:val="000000"/>
                <w:sz w:val="17"/>
              </w:rPr>
            </w:pPr>
            <w:r>
              <w:rPr>
                <w:rFonts w:ascii="Arial" w:eastAsia="Arial" w:hAnsi="Arial"/>
                <w:b/>
                <w:color w:val="000000"/>
                <w:sz w:val="17"/>
              </w:rPr>
              <w:t>Welcome</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4" w:line="206" w:lineRule="exact"/>
              <w:ind w:left="144"/>
              <w:textAlignment w:val="baseline"/>
              <w:rPr>
                <w:rFonts w:ascii="Arial" w:eastAsia="Arial" w:hAnsi="Arial"/>
                <w:color w:val="000000"/>
                <w:sz w:val="16"/>
              </w:rPr>
            </w:pPr>
            <w:r>
              <w:rPr>
                <w:rFonts w:ascii="Arial" w:eastAsia="Arial" w:hAnsi="Arial"/>
                <w:color w:val="000000"/>
                <w:sz w:val="16"/>
              </w:rPr>
              <w:t>Nomenclature &amp; properties of organic</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after="13" w:line="197" w:lineRule="exact"/>
              <w:ind w:left="72"/>
              <w:textAlignment w:val="baseline"/>
              <w:rPr>
                <w:rFonts w:ascii="Arial" w:eastAsia="Arial" w:hAnsi="Arial"/>
                <w:color w:val="000000"/>
                <w:sz w:val="16"/>
              </w:rPr>
            </w:pPr>
            <w:r>
              <w:rPr>
                <w:rFonts w:ascii="Arial" w:eastAsia="Arial" w:hAnsi="Arial"/>
                <w:color w:val="000000"/>
                <w:sz w:val="16"/>
              </w:rPr>
              <w:t>Phase II investigations</w:t>
            </w:r>
          </w:p>
        </w:tc>
      </w:tr>
      <w:tr w:rsidR="00D3457F">
        <w:trPr>
          <w:trHeight w:hRule="exact" w:val="19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66" w:lineRule="exact"/>
              <w:ind w:right="821"/>
              <w:jc w:val="right"/>
              <w:textAlignment w:val="baseline"/>
              <w:rPr>
                <w:rFonts w:ascii="Arial" w:eastAsia="Arial" w:hAnsi="Arial"/>
                <w:color w:val="000000"/>
                <w:sz w:val="16"/>
              </w:rPr>
            </w:pPr>
            <w:r>
              <w:rPr>
                <w:rFonts w:ascii="Arial" w:eastAsia="Arial" w:hAnsi="Arial"/>
                <w:color w:val="000000"/>
                <w:sz w:val="16"/>
              </w:rPr>
              <w:t>President, North Star Chapter</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6" w:lineRule="exact"/>
              <w:ind w:left="381"/>
              <w:textAlignment w:val="baseline"/>
              <w:rPr>
                <w:rFonts w:ascii="Arial" w:eastAsia="Arial" w:hAnsi="Arial"/>
                <w:color w:val="000000"/>
                <w:sz w:val="16"/>
              </w:rPr>
            </w:pPr>
            <w:r>
              <w:rPr>
                <w:rFonts w:ascii="Arial" w:eastAsia="Arial" w:hAnsi="Arial"/>
                <w:color w:val="000000"/>
                <w:sz w:val="16"/>
              </w:rPr>
              <w:t>compounds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 w:val="right" w:pos="3312"/>
              </w:tabs>
              <w:spacing w:line="186" w:lineRule="exact"/>
              <w:ind w:left="72"/>
              <w:textAlignment w:val="baseline"/>
              <w:rPr>
                <w:rFonts w:ascii="Arial" w:eastAsia="Arial" w:hAnsi="Arial"/>
                <w:color w:val="000000"/>
                <w:sz w:val="16"/>
              </w:rPr>
            </w:pPr>
            <w:r>
              <w:rPr>
                <w:rFonts w:ascii="Arial" w:eastAsia="Arial" w:hAnsi="Arial"/>
                <w:color w:val="000000"/>
                <w:sz w:val="16"/>
              </w:rPr>
              <w:t>Voluntary cleanup letters of assurance</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4" w:lineRule="exact"/>
              <w:ind w:left="129"/>
              <w:textAlignment w:val="baseline"/>
              <w:rPr>
                <w:rFonts w:ascii="Arial" w:eastAsia="Arial" w:hAnsi="Arial"/>
                <w:b/>
                <w:color w:val="000000"/>
                <w:sz w:val="17"/>
              </w:rPr>
            </w:pPr>
            <w:r>
              <w:rPr>
                <w:rFonts w:ascii="Arial" w:eastAsia="Arial" w:hAnsi="Arial"/>
                <w:b/>
                <w:color w:val="000000"/>
                <w:sz w:val="17"/>
              </w:rPr>
              <w:t>Course introduction</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9" w:line="187" w:lineRule="exact"/>
              <w:ind w:left="111"/>
              <w:textAlignment w:val="baseline"/>
              <w:rPr>
                <w:rFonts w:ascii="Arial" w:eastAsia="Arial" w:hAnsi="Arial"/>
                <w:b/>
                <w:color w:val="000000"/>
                <w:sz w:val="17"/>
              </w:rPr>
            </w:pPr>
            <w:r>
              <w:rPr>
                <w:rFonts w:ascii="Arial" w:eastAsia="Arial" w:hAnsi="Arial"/>
                <w:b/>
                <w:color w:val="000000"/>
                <w:sz w:val="17"/>
              </w:rPr>
              <w:t>Toxicology</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9" w:line="187" w:lineRule="exact"/>
              <w:ind w:left="96"/>
              <w:textAlignment w:val="baseline"/>
              <w:rPr>
                <w:rFonts w:ascii="Arial" w:eastAsia="Arial" w:hAnsi="Arial"/>
                <w:b/>
                <w:color w:val="000000"/>
                <w:sz w:val="17"/>
              </w:rPr>
            </w:pPr>
            <w:r>
              <w:rPr>
                <w:rFonts w:ascii="Arial" w:eastAsia="Arial" w:hAnsi="Arial"/>
                <w:b/>
                <w:color w:val="000000"/>
                <w:sz w:val="17"/>
              </w:rPr>
              <w:t>Underground Storage Tanks</w:t>
            </w:r>
          </w:p>
        </w:tc>
      </w:tr>
      <w:tr w:rsidR="00D3457F">
        <w:trPr>
          <w:trHeight w:hRule="exact" w:val="206"/>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89" w:lineRule="exact"/>
              <w:ind w:left="144"/>
              <w:textAlignment w:val="baseline"/>
              <w:rPr>
                <w:rFonts w:ascii="Arial" w:eastAsia="Arial" w:hAnsi="Arial"/>
                <w:color w:val="000000"/>
                <w:sz w:val="16"/>
              </w:rPr>
            </w:pPr>
            <w:r>
              <w:rPr>
                <w:rFonts w:ascii="Arial" w:eastAsia="Arial" w:hAnsi="Arial"/>
                <w:color w:val="000000"/>
                <w:sz w:val="16"/>
              </w:rPr>
              <w:t>Course purpose and structure</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201" w:lineRule="exact"/>
              <w:ind w:left="144"/>
              <w:textAlignment w:val="baseline"/>
              <w:rPr>
                <w:rFonts w:ascii="Arial" w:eastAsia="Arial" w:hAnsi="Arial"/>
                <w:color w:val="000000"/>
                <w:sz w:val="16"/>
              </w:rPr>
            </w:pPr>
            <w:r>
              <w:rPr>
                <w:rFonts w:ascii="Arial" w:eastAsia="Arial" w:hAnsi="Arial"/>
                <w:color w:val="000000"/>
                <w:sz w:val="16"/>
              </w:rPr>
              <w:t>Dose response</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201" w:lineRule="exact"/>
              <w:ind w:left="72"/>
              <w:textAlignment w:val="baseline"/>
              <w:rPr>
                <w:rFonts w:ascii="Arial" w:eastAsia="Arial" w:hAnsi="Arial"/>
                <w:color w:val="000000"/>
                <w:sz w:val="16"/>
              </w:rPr>
            </w:pPr>
            <w:r>
              <w:rPr>
                <w:rFonts w:ascii="Arial" w:eastAsia="Arial" w:hAnsi="Arial"/>
                <w:color w:val="000000"/>
                <w:sz w:val="16"/>
              </w:rPr>
              <w:t>Leak prevention</w:t>
            </w:r>
          </w:p>
        </w:tc>
      </w:tr>
      <w:tr w:rsidR="00D3457F">
        <w:trPr>
          <w:trHeight w:hRule="exact" w:val="20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80" w:lineRule="exact"/>
              <w:ind w:left="144"/>
              <w:textAlignment w:val="baseline"/>
              <w:rPr>
                <w:rFonts w:ascii="Arial" w:eastAsia="Arial" w:hAnsi="Arial"/>
                <w:color w:val="000000"/>
                <w:sz w:val="16"/>
              </w:rPr>
            </w:pPr>
            <w:r>
              <w:rPr>
                <w:rFonts w:ascii="Arial" w:eastAsia="Arial" w:hAnsi="Arial"/>
                <w:color w:val="000000"/>
                <w:sz w:val="16"/>
              </w:rPr>
              <w:t>Resources: access to information</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96" w:lineRule="exact"/>
              <w:ind w:left="144"/>
              <w:textAlignment w:val="baseline"/>
              <w:rPr>
                <w:rFonts w:ascii="Arial" w:eastAsia="Arial" w:hAnsi="Arial"/>
                <w:color w:val="000000"/>
                <w:sz w:val="16"/>
              </w:rPr>
            </w:pPr>
            <w:r>
              <w:rPr>
                <w:rFonts w:ascii="Arial" w:eastAsia="Arial" w:hAnsi="Arial"/>
                <w:color w:val="000000"/>
                <w:sz w:val="16"/>
              </w:rPr>
              <w:t>Measures of effects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96" w:lineRule="exact"/>
              <w:ind w:left="72"/>
              <w:textAlignment w:val="baseline"/>
              <w:rPr>
                <w:rFonts w:ascii="Arial" w:eastAsia="Arial" w:hAnsi="Arial"/>
                <w:color w:val="000000"/>
                <w:sz w:val="16"/>
              </w:rPr>
            </w:pPr>
            <w:r>
              <w:rPr>
                <w:rFonts w:ascii="Arial" w:eastAsia="Arial" w:hAnsi="Arial"/>
                <w:color w:val="000000"/>
                <w:sz w:val="16"/>
              </w:rPr>
              <w:t>Detection of leaks</w:t>
            </w:r>
          </w:p>
        </w:tc>
      </w:tr>
      <w:tr w:rsidR="00D3457F">
        <w:trPr>
          <w:trHeight w:hRule="exact" w:val="20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5" w:lineRule="exact"/>
              <w:ind w:left="129"/>
              <w:textAlignment w:val="baseline"/>
              <w:rPr>
                <w:rFonts w:ascii="Arial" w:eastAsia="Arial" w:hAnsi="Arial"/>
                <w:b/>
                <w:color w:val="000000"/>
                <w:sz w:val="17"/>
              </w:rPr>
            </w:pPr>
            <w:r>
              <w:rPr>
                <w:rFonts w:ascii="Arial" w:eastAsia="Arial" w:hAnsi="Arial"/>
                <w:b/>
                <w:color w:val="000000"/>
                <w:sz w:val="17"/>
              </w:rPr>
              <w:t>Federal Statutes Overview</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91" w:lineRule="exact"/>
              <w:ind w:left="144"/>
              <w:textAlignment w:val="baseline"/>
              <w:rPr>
                <w:rFonts w:ascii="Arial" w:eastAsia="Arial" w:hAnsi="Arial"/>
                <w:color w:val="000000"/>
                <w:sz w:val="16"/>
              </w:rPr>
            </w:pPr>
            <w:r>
              <w:rPr>
                <w:rFonts w:ascii="Arial" w:eastAsia="Arial" w:hAnsi="Arial"/>
                <w:color w:val="000000"/>
                <w:sz w:val="16"/>
              </w:rPr>
              <w:t>Exposure assumptions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91" w:lineRule="exact"/>
              <w:ind w:left="72"/>
              <w:textAlignment w:val="baseline"/>
              <w:rPr>
                <w:rFonts w:ascii="Arial" w:eastAsia="Arial" w:hAnsi="Arial"/>
                <w:color w:val="000000"/>
                <w:sz w:val="16"/>
              </w:rPr>
            </w:pPr>
            <w:r>
              <w:rPr>
                <w:rFonts w:ascii="Arial" w:eastAsia="Arial" w:hAnsi="Arial"/>
                <w:color w:val="000000"/>
                <w:sz w:val="16"/>
              </w:rPr>
              <w:t>Response</w:t>
            </w:r>
          </w:p>
        </w:tc>
      </w:tr>
      <w:tr w:rsidR="00D3457F">
        <w:trPr>
          <w:trHeight w:hRule="exact" w:val="20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85" w:lineRule="exact"/>
              <w:ind w:left="144"/>
              <w:textAlignment w:val="baseline"/>
              <w:rPr>
                <w:rFonts w:ascii="Arial" w:eastAsia="Arial" w:hAnsi="Arial"/>
                <w:color w:val="000000"/>
                <w:sz w:val="16"/>
              </w:rPr>
            </w:pPr>
            <w:r>
              <w:rPr>
                <w:rFonts w:ascii="Arial" w:eastAsia="Arial" w:hAnsi="Arial"/>
                <w:color w:val="000000"/>
                <w:sz w:val="16"/>
              </w:rPr>
              <w:t>A brief history</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2" w:line="189" w:lineRule="exact"/>
              <w:ind w:left="111"/>
              <w:textAlignment w:val="baseline"/>
              <w:rPr>
                <w:rFonts w:ascii="Arial" w:eastAsia="Arial" w:hAnsi="Arial"/>
                <w:b/>
                <w:color w:val="000000"/>
                <w:sz w:val="17"/>
              </w:rPr>
            </w:pPr>
            <w:r>
              <w:rPr>
                <w:rFonts w:ascii="Arial" w:eastAsia="Arial" w:hAnsi="Arial"/>
                <w:b/>
                <w:color w:val="000000"/>
                <w:sz w:val="17"/>
              </w:rPr>
              <w:t>Geology</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 w:val="right" w:pos="3312"/>
              </w:tabs>
              <w:spacing w:line="191" w:lineRule="exact"/>
              <w:ind w:left="72"/>
              <w:textAlignment w:val="baseline"/>
              <w:rPr>
                <w:rFonts w:ascii="Arial" w:eastAsia="Arial" w:hAnsi="Arial"/>
                <w:color w:val="000000"/>
                <w:sz w:val="16"/>
              </w:rPr>
            </w:pPr>
            <w:r>
              <w:rPr>
                <w:rFonts w:ascii="Arial" w:eastAsia="Arial" w:hAnsi="Arial"/>
                <w:color w:val="000000"/>
                <w:sz w:val="16"/>
              </w:rPr>
              <w:t>Petroleum and hazardous substances</w:t>
            </w:r>
          </w:p>
        </w:tc>
      </w:tr>
      <w:tr w:rsidR="00D3457F">
        <w:trPr>
          <w:trHeight w:hRule="exact" w:val="20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83" w:lineRule="exact"/>
              <w:ind w:left="144"/>
              <w:textAlignment w:val="baseline"/>
              <w:rPr>
                <w:rFonts w:ascii="Arial" w:eastAsia="Arial" w:hAnsi="Arial"/>
                <w:color w:val="000000"/>
                <w:sz w:val="16"/>
              </w:rPr>
            </w:pPr>
            <w:r>
              <w:rPr>
                <w:rFonts w:ascii="Arial" w:eastAsia="Arial" w:hAnsi="Arial"/>
                <w:color w:val="000000"/>
                <w:sz w:val="16"/>
              </w:rPr>
              <w:t>Perspective</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91" w:lineRule="exact"/>
              <w:ind w:left="144"/>
              <w:textAlignment w:val="baseline"/>
              <w:rPr>
                <w:rFonts w:ascii="Arial" w:eastAsia="Arial" w:hAnsi="Arial"/>
                <w:color w:val="000000"/>
                <w:sz w:val="16"/>
              </w:rPr>
            </w:pPr>
            <w:r>
              <w:rPr>
                <w:rFonts w:ascii="Arial" w:eastAsia="Arial" w:hAnsi="Arial"/>
                <w:color w:val="000000"/>
                <w:sz w:val="16"/>
              </w:rPr>
              <w:t>Geology basics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6" w:lineRule="exact"/>
              <w:ind w:left="366"/>
              <w:textAlignment w:val="baseline"/>
              <w:rPr>
                <w:rFonts w:ascii="Arial" w:eastAsia="Arial" w:hAnsi="Arial"/>
                <w:color w:val="000000"/>
                <w:sz w:val="16"/>
              </w:rPr>
            </w:pPr>
            <w:r>
              <w:rPr>
                <w:rFonts w:ascii="Arial" w:eastAsia="Arial" w:hAnsi="Arial"/>
                <w:color w:val="000000"/>
                <w:sz w:val="16"/>
              </w:rPr>
              <w:t>vs. hazardous waste</w:t>
            </w:r>
          </w:p>
        </w:tc>
      </w:tr>
      <w:tr w:rsidR="00D3457F">
        <w:trPr>
          <w:trHeight w:hRule="exact" w:val="20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75" w:lineRule="exact"/>
              <w:ind w:left="144"/>
              <w:textAlignment w:val="baseline"/>
              <w:rPr>
                <w:rFonts w:ascii="Arial" w:eastAsia="Arial" w:hAnsi="Arial"/>
                <w:color w:val="000000"/>
                <w:sz w:val="16"/>
              </w:rPr>
            </w:pPr>
            <w:r>
              <w:rPr>
                <w:rFonts w:ascii="Arial" w:eastAsia="Arial" w:hAnsi="Arial"/>
                <w:color w:val="000000"/>
                <w:sz w:val="16"/>
              </w:rPr>
              <w:t>Fit the pieces together</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92" w:lineRule="exact"/>
              <w:ind w:left="144"/>
              <w:textAlignment w:val="baseline"/>
              <w:rPr>
                <w:rFonts w:ascii="Arial" w:eastAsia="Arial" w:hAnsi="Arial"/>
                <w:color w:val="000000"/>
                <w:sz w:val="16"/>
              </w:rPr>
            </w:pPr>
            <w:r>
              <w:rPr>
                <w:rFonts w:ascii="Arial" w:eastAsia="Arial" w:hAnsi="Arial"/>
                <w:color w:val="000000"/>
                <w:sz w:val="16"/>
              </w:rPr>
              <w:t>Hydrogeology</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2" w:lineRule="exact"/>
              <w:ind w:left="96"/>
              <w:textAlignment w:val="baseline"/>
              <w:rPr>
                <w:rFonts w:ascii="Arial" w:eastAsia="Arial" w:hAnsi="Arial"/>
                <w:b/>
                <w:color w:val="000000"/>
                <w:sz w:val="17"/>
              </w:rPr>
            </w:pPr>
            <w:r>
              <w:rPr>
                <w:rFonts w:ascii="Arial" w:eastAsia="Arial" w:hAnsi="Arial"/>
                <w:b/>
                <w:color w:val="000000"/>
                <w:sz w:val="17"/>
              </w:rPr>
              <w:t>Resource Conservation &amp; Recovery Act</w:t>
            </w:r>
          </w:p>
        </w:tc>
      </w:tr>
      <w:tr w:rsidR="00D3457F">
        <w:trPr>
          <w:trHeight w:hRule="exact" w:val="20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4" w:lineRule="exact"/>
              <w:ind w:left="129"/>
              <w:textAlignment w:val="baseline"/>
              <w:rPr>
                <w:rFonts w:ascii="Arial" w:eastAsia="Arial" w:hAnsi="Arial"/>
                <w:b/>
                <w:color w:val="000000"/>
                <w:sz w:val="17"/>
              </w:rPr>
            </w:pPr>
            <w:r>
              <w:rPr>
                <w:rFonts w:ascii="Arial" w:eastAsia="Arial" w:hAnsi="Arial"/>
                <w:b/>
                <w:color w:val="000000"/>
                <w:sz w:val="17"/>
              </w:rPr>
              <w:t>Liability and Compliance</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89" w:lineRule="exact"/>
              <w:ind w:left="144"/>
              <w:textAlignment w:val="baseline"/>
              <w:rPr>
                <w:rFonts w:ascii="Arial" w:eastAsia="Arial" w:hAnsi="Arial"/>
                <w:color w:val="000000"/>
                <w:sz w:val="16"/>
              </w:rPr>
            </w:pPr>
            <w:r>
              <w:rPr>
                <w:rFonts w:ascii="Arial" w:eastAsia="Arial" w:hAnsi="Arial"/>
                <w:color w:val="000000"/>
                <w:sz w:val="16"/>
              </w:rPr>
              <w:t>Groundwater contaminant flow</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11" w:line="180" w:lineRule="exact"/>
              <w:ind w:left="96"/>
              <w:textAlignment w:val="baseline"/>
              <w:rPr>
                <w:rFonts w:ascii="Arial" w:eastAsia="Arial" w:hAnsi="Arial"/>
                <w:b/>
                <w:color w:val="000000"/>
                <w:sz w:val="17"/>
              </w:rPr>
            </w:pPr>
            <w:r>
              <w:rPr>
                <w:rFonts w:ascii="Arial" w:eastAsia="Arial" w:hAnsi="Arial"/>
                <w:b/>
                <w:color w:val="000000"/>
                <w:sz w:val="17"/>
              </w:rPr>
              <w:t>(RCRA)</w:t>
            </w:r>
          </w:p>
        </w:tc>
      </w:tr>
      <w:tr w:rsidR="00D3457F">
        <w:trPr>
          <w:trHeight w:hRule="exact" w:val="206"/>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94" w:lineRule="exact"/>
              <w:ind w:left="144"/>
              <w:textAlignment w:val="baseline"/>
              <w:rPr>
                <w:rFonts w:ascii="Arial" w:eastAsia="Arial" w:hAnsi="Arial"/>
                <w:color w:val="000000"/>
                <w:sz w:val="16"/>
              </w:rPr>
            </w:pPr>
            <w:r>
              <w:rPr>
                <w:rFonts w:ascii="Arial" w:eastAsia="Arial" w:hAnsi="Arial"/>
                <w:color w:val="000000"/>
                <w:sz w:val="16"/>
              </w:rPr>
              <w:t>Laws &amp; jurisdictions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99" w:lineRule="exact"/>
              <w:ind w:left="144"/>
              <w:textAlignment w:val="baseline"/>
              <w:rPr>
                <w:rFonts w:ascii="Arial" w:eastAsia="Arial" w:hAnsi="Arial"/>
                <w:color w:val="000000"/>
                <w:sz w:val="16"/>
              </w:rPr>
            </w:pPr>
            <w:r>
              <w:rPr>
                <w:rFonts w:ascii="Arial" w:eastAsia="Arial" w:hAnsi="Arial"/>
                <w:color w:val="000000"/>
                <w:sz w:val="16"/>
              </w:rPr>
              <w:t>Monitoring wells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after="19" w:line="186" w:lineRule="exact"/>
              <w:ind w:left="72"/>
              <w:textAlignment w:val="baseline"/>
              <w:rPr>
                <w:rFonts w:ascii="Arial" w:eastAsia="Arial" w:hAnsi="Arial"/>
                <w:color w:val="000000"/>
                <w:sz w:val="16"/>
              </w:rPr>
            </w:pPr>
            <w:r>
              <w:rPr>
                <w:rFonts w:ascii="Arial" w:eastAsia="Arial" w:hAnsi="Arial"/>
                <w:color w:val="000000"/>
                <w:sz w:val="16"/>
              </w:rPr>
              <w:t>Regulated hazardous waste</w:t>
            </w:r>
          </w:p>
        </w:tc>
      </w:tr>
      <w:tr w:rsidR="00D3457F">
        <w:trPr>
          <w:trHeight w:hRule="exact" w:val="21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88" w:lineRule="exact"/>
              <w:ind w:left="144"/>
              <w:textAlignment w:val="baseline"/>
              <w:rPr>
                <w:rFonts w:ascii="Arial" w:eastAsia="Arial" w:hAnsi="Arial"/>
                <w:color w:val="000000"/>
                <w:sz w:val="16"/>
              </w:rPr>
            </w:pPr>
            <w:r>
              <w:rPr>
                <w:rFonts w:ascii="Arial" w:eastAsia="Arial" w:hAnsi="Arial"/>
                <w:color w:val="000000"/>
                <w:sz w:val="16"/>
              </w:rPr>
              <w:t>Types of torts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4" w:line="195" w:lineRule="exact"/>
              <w:ind w:left="111"/>
              <w:textAlignment w:val="baseline"/>
              <w:rPr>
                <w:rFonts w:ascii="Arial" w:eastAsia="Arial" w:hAnsi="Arial"/>
                <w:b/>
                <w:color w:val="000000"/>
                <w:sz w:val="17"/>
              </w:rPr>
            </w:pPr>
            <w:r>
              <w:rPr>
                <w:rFonts w:ascii="Arial" w:eastAsia="Arial" w:hAnsi="Arial"/>
                <w:b/>
                <w:color w:val="000000"/>
                <w:sz w:val="17"/>
              </w:rPr>
              <w:t>Radiation Principles for Hazardous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after="15" w:line="186" w:lineRule="exact"/>
              <w:ind w:left="72"/>
              <w:textAlignment w:val="baseline"/>
              <w:rPr>
                <w:rFonts w:ascii="Arial" w:eastAsia="Arial" w:hAnsi="Arial"/>
                <w:color w:val="000000"/>
                <w:sz w:val="16"/>
              </w:rPr>
            </w:pPr>
            <w:r>
              <w:rPr>
                <w:rFonts w:ascii="Arial" w:eastAsia="Arial" w:hAnsi="Arial"/>
                <w:color w:val="000000"/>
                <w:sz w:val="16"/>
              </w:rPr>
              <w:t>Generators &amp; transporters</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79" w:lineRule="exact"/>
              <w:ind w:left="144"/>
              <w:textAlignment w:val="baseline"/>
              <w:rPr>
                <w:rFonts w:ascii="Arial" w:eastAsia="Arial" w:hAnsi="Arial"/>
                <w:color w:val="000000"/>
                <w:sz w:val="16"/>
              </w:rPr>
            </w:pPr>
            <w:r>
              <w:rPr>
                <w:rFonts w:ascii="Arial" w:eastAsia="Arial" w:hAnsi="Arial"/>
                <w:color w:val="000000"/>
                <w:sz w:val="16"/>
              </w:rPr>
              <w:t>Negligence</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8" w:line="183" w:lineRule="exact"/>
              <w:ind w:left="111"/>
              <w:textAlignment w:val="baseline"/>
              <w:rPr>
                <w:rFonts w:ascii="Arial" w:eastAsia="Arial" w:hAnsi="Arial"/>
                <w:b/>
                <w:color w:val="000000"/>
                <w:sz w:val="17"/>
              </w:rPr>
            </w:pPr>
            <w:r>
              <w:rPr>
                <w:rFonts w:ascii="Arial" w:eastAsia="Arial" w:hAnsi="Arial"/>
                <w:b/>
                <w:color w:val="000000"/>
                <w:sz w:val="17"/>
              </w:rPr>
              <w:t>Materials Managers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after="9" w:line="182" w:lineRule="exact"/>
              <w:ind w:left="72"/>
              <w:textAlignment w:val="baseline"/>
              <w:rPr>
                <w:rFonts w:ascii="Arial" w:eastAsia="Arial" w:hAnsi="Arial"/>
                <w:color w:val="000000"/>
                <w:sz w:val="16"/>
              </w:rPr>
            </w:pPr>
            <w:r>
              <w:rPr>
                <w:rFonts w:ascii="Arial" w:eastAsia="Arial" w:hAnsi="Arial"/>
                <w:color w:val="000000"/>
                <w:sz w:val="16"/>
              </w:rPr>
              <w:t>Permitted treatment, storage &amp;</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74" w:lineRule="exact"/>
              <w:ind w:left="129"/>
              <w:textAlignment w:val="baseline"/>
              <w:rPr>
                <w:rFonts w:ascii="Arial" w:eastAsia="Arial" w:hAnsi="Arial"/>
                <w:b/>
                <w:color w:val="000000"/>
                <w:sz w:val="17"/>
              </w:rPr>
            </w:pPr>
            <w:r>
              <w:rPr>
                <w:rFonts w:ascii="Arial" w:eastAsia="Arial" w:hAnsi="Arial"/>
                <w:b/>
                <w:color w:val="000000"/>
                <w:sz w:val="17"/>
              </w:rPr>
              <w:t>Clean Water Act</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96" w:lineRule="exact"/>
              <w:ind w:left="144"/>
              <w:textAlignment w:val="baseline"/>
              <w:rPr>
                <w:rFonts w:ascii="Arial" w:eastAsia="Arial" w:hAnsi="Arial"/>
                <w:color w:val="000000"/>
                <w:sz w:val="16"/>
              </w:rPr>
            </w:pPr>
            <w:r>
              <w:rPr>
                <w:rFonts w:ascii="Arial" w:eastAsia="Arial" w:hAnsi="Arial"/>
                <w:color w:val="000000"/>
                <w:sz w:val="16"/>
              </w:rPr>
              <w:t>Alpha, Beta &amp; Gamma Radiation</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14" w:line="182" w:lineRule="exact"/>
              <w:ind w:left="366"/>
              <w:textAlignment w:val="baseline"/>
              <w:rPr>
                <w:rFonts w:ascii="Arial" w:eastAsia="Arial" w:hAnsi="Arial"/>
                <w:color w:val="000000"/>
                <w:sz w:val="16"/>
              </w:rPr>
            </w:pPr>
            <w:r>
              <w:rPr>
                <w:rFonts w:ascii="Arial" w:eastAsia="Arial" w:hAnsi="Arial"/>
                <w:color w:val="000000"/>
                <w:sz w:val="16"/>
              </w:rPr>
              <w:t>disposal facilities</w:t>
            </w:r>
          </w:p>
        </w:tc>
      </w:tr>
      <w:tr w:rsidR="00D3457F">
        <w:trPr>
          <w:trHeight w:hRule="exact" w:val="21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80" w:lineRule="exact"/>
              <w:ind w:left="144"/>
              <w:textAlignment w:val="baseline"/>
              <w:rPr>
                <w:rFonts w:ascii="Arial" w:eastAsia="Arial" w:hAnsi="Arial"/>
                <w:color w:val="000000"/>
                <w:sz w:val="16"/>
              </w:rPr>
            </w:pPr>
            <w:r>
              <w:rPr>
                <w:rFonts w:ascii="Arial" w:eastAsia="Arial" w:hAnsi="Arial"/>
                <w:color w:val="000000"/>
                <w:sz w:val="16"/>
              </w:rPr>
              <w:t>Goals &amp; objectives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201" w:lineRule="exact"/>
              <w:ind w:left="144"/>
              <w:textAlignment w:val="baseline"/>
              <w:rPr>
                <w:rFonts w:ascii="Arial" w:eastAsia="Arial" w:hAnsi="Arial"/>
                <w:color w:val="000000"/>
                <w:sz w:val="16"/>
              </w:rPr>
            </w:pPr>
            <w:r>
              <w:rPr>
                <w:rFonts w:ascii="Arial" w:eastAsia="Arial" w:hAnsi="Arial"/>
                <w:color w:val="000000"/>
                <w:sz w:val="16"/>
              </w:rPr>
              <w:t>Units of measure</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28" w:line="173" w:lineRule="exact"/>
              <w:ind w:left="96"/>
              <w:textAlignment w:val="baseline"/>
              <w:rPr>
                <w:rFonts w:ascii="Arial" w:eastAsia="Arial" w:hAnsi="Arial"/>
                <w:b/>
                <w:color w:val="000000"/>
                <w:sz w:val="17"/>
              </w:rPr>
            </w:pPr>
            <w:r>
              <w:rPr>
                <w:rFonts w:ascii="Arial" w:eastAsia="Arial" w:hAnsi="Arial"/>
                <w:b/>
                <w:color w:val="000000"/>
                <w:sz w:val="17"/>
              </w:rPr>
              <w:t>Waste Analysis</w:t>
            </w:r>
          </w:p>
        </w:tc>
      </w:tr>
      <w:tr w:rsidR="00D3457F">
        <w:trPr>
          <w:trHeight w:hRule="exact" w:val="206"/>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 w:val="right" w:pos="3312"/>
              </w:tabs>
              <w:spacing w:line="187" w:lineRule="exact"/>
              <w:ind w:left="144"/>
              <w:textAlignment w:val="baseline"/>
              <w:rPr>
                <w:rFonts w:ascii="Arial" w:eastAsia="Arial" w:hAnsi="Arial"/>
                <w:color w:val="000000"/>
                <w:sz w:val="16"/>
              </w:rPr>
            </w:pPr>
            <w:r>
              <w:rPr>
                <w:rFonts w:ascii="Arial" w:eastAsia="Arial" w:hAnsi="Arial"/>
                <w:color w:val="000000"/>
                <w:sz w:val="16"/>
              </w:rPr>
              <w:t>Wastewater standards &amp; enforcement</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6" w:line="200" w:lineRule="exact"/>
              <w:ind w:left="144"/>
              <w:textAlignment w:val="baseline"/>
              <w:rPr>
                <w:rFonts w:ascii="Arial" w:eastAsia="Arial" w:hAnsi="Arial"/>
                <w:color w:val="000000"/>
                <w:sz w:val="16"/>
              </w:rPr>
            </w:pPr>
            <w:r>
              <w:rPr>
                <w:rFonts w:ascii="Arial" w:eastAsia="Arial" w:hAnsi="Arial"/>
                <w:color w:val="000000"/>
                <w:sz w:val="16"/>
              </w:rPr>
              <w:t>Transportation</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after="12" w:line="194" w:lineRule="exact"/>
              <w:ind w:left="72"/>
              <w:textAlignment w:val="baseline"/>
              <w:rPr>
                <w:rFonts w:ascii="Arial" w:eastAsia="Arial" w:hAnsi="Arial"/>
                <w:color w:val="000000"/>
                <w:sz w:val="16"/>
              </w:rPr>
            </w:pPr>
            <w:r>
              <w:rPr>
                <w:rFonts w:ascii="Arial" w:eastAsia="Arial" w:hAnsi="Arial"/>
                <w:color w:val="000000"/>
                <w:sz w:val="16"/>
              </w:rPr>
              <w:t>Waste stream identification</w:t>
            </w:r>
          </w:p>
        </w:tc>
      </w:tr>
      <w:tr w:rsidR="00D3457F">
        <w:trPr>
          <w:trHeight w:hRule="exact" w:val="22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98" w:lineRule="exact"/>
              <w:ind w:left="144"/>
              <w:textAlignment w:val="baseline"/>
              <w:rPr>
                <w:rFonts w:ascii="Arial" w:eastAsia="Arial" w:hAnsi="Arial"/>
                <w:color w:val="000000"/>
                <w:sz w:val="16"/>
              </w:rPr>
            </w:pPr>
            <w:r>
              <w:rPr>
                <w:rFonts w:ascii="Arial" w:eastAsia="Arial" w:hAnsi="Arial"/>
                <w:color w:val="000000"/>
                <w:sz w:val="16"/>
              </w:rPr>
              <w:t>Oil spill control</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10" w:line="206" w:lineRule="exact"/>
              <w:ind w:left="144"/>
              <w:textAlignment w:val="baseline"/>
              <w:rPr>
                <w:rFonts w:ascii="Arial" w:eastAsia="Arial" w:hAnsi="Arial"/>
                <w:color w:val="000000"/>
                <w:sz w:val="16"/>
              </w:rPr>
            </w:pPr>
            <w:r>
              <w:rPr>
                <w:rFonts w:ascii="Arial" w:eastAsia="Arial" w:hAnsi="Arial"/>
                <w:color w:val="000000"/>
                <w:sz w:val="16"/>
              </w:rPr>
              <w:t>Means of protection</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after="2" w:line="207" w:lineRule="exact"/>
              <w:ind w:left="72"/>
              <w:textAlignment w:val="baseline"/>
              <w:rPr>
                <w:rFonts w:ascii="Arial" w:eastAsia="Arial" w:hAnsi="Arial"/>
                <w:color w:val="000000"/>
                <w:sz w:val="16"/>
              </w:rPr>
            </w:pPr>
            <w:r>
              <w:rPr>
                <w:rFonts w:ascii="Arial" w:eastAsia="Arial" w:hAnsi="Arial"/>
                <w:color w:val="000000"/>
                <w:sz w:val="16"/>
              </w:rPr>
              <w:t>Sampling methods</w:t>
            </w:r>
          </w:p>
        </w:tc>
      </w:tr>
      <w:tr w:rsidR="00D3457F">
        <w:trPr>
          <w:trHeight w:hRule="exact" w:val="21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line="207" w:lineRule="exact"/>
              <w:ind w:left="144"/>
              <w:textAlignment w:val="baseline"/>
              <w:rPr>
                <w:rFonts w:ascii="Arial" w:eastAsia="Arial" w:hAnsi="Arial"/>
                <w:color w:val="000000"/>
                <w:sz w:val="16"/>
              </w:rPr>
            </w:pPr>
            <w:r>
              <w:rPr>
                <w:rFonts w:ascii="Arial" w:eastAsia="Arial" w:hAnsi="Arial"/>
                <w:color w:val="000000"/>
                <w:sz w:val="16"/>
              </w:rPr>
              <w:t>Storm water management</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38" w:line="173" w:lineRule="exact"/>
              <w:ind w:left="111"/>
              <w:textAlignment w:val="baseline"/>
              <w:rPr>
                <w:rFonts w:ascii="Arial" w:eastAsia="Arial" w:hAnsi="Arial"/>
                <w:b/>
                <w:color w:val="000000"/>
                <w:sz w:val="17"/>
              </w:rPr>
            </w:pPr>
            <w:r>
              <w:rPr>
                <w:rFonts w:ascii="Arial" w:eastAsia="Arial" w:hAnsi="Arial"/>
                <w:b/>
                <w:color w:val="000000"/>
                <w:sz w:val="17"/>
              </w:rPr>
              <w:t>Asbestos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3"/>
              </w:numPr>
              <w:tabs>
                <w:tab w:val="clear" w:pos="360"/>
                <w:tab w:val="left" w:pos="432"/>
              </w:tabs>
              <w:spacing w:line="195" w:lineRule="exact"/>
              <w:ind w:left="72"/>
              <w:textAlignment w:val="baseline"/>
              <w:rPr>
                <w:rFonts w:ascii="Arial" w:eastAsia="Arial" w:hAnsi="Arial"/>
                <w:b/>
                <w:color w:val="000000"/>
                <w:sz w:val="17"/>
              </w:rPr>
            </w:pPr>
            <w:r>
              <w:rPr>
                <w:rFonts w:ascii="Arial" w:eastAsia="Arial" w:hAnsi="Arial"/>
                <w:b/>
                <w:color w:val="000000"/>
                <w:sz w:val="17"/>
              </w:rPr>
              <w:t xml:space="preserve">The TCLP </w:t>
            </w:r>
            <w:r>
              <w:rPr>
                <w:rFonts w:ascii="Arial" w:eastAsia="Arial" w:hAnsi="Arial"/>
                <w:color w:val="000000"/>
                <w:sz w:val="16"/>
              </w:rPr>
              <w:t>analysis</w:t>
            </w:r>
          </w:p>
        </w:tc>
      </w:tr>
      <w:tr w:rsidR="00D3457F">
        <w:trPr>
          <w:trHeight w:hRule="exact" w:val="216"/>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23" w:line="193" w:lineRule="exact"/>
              <w:ind w:left="129"/>
              <w:textAlignment w:val="baseline"/>
              <w:rPr>
                <w:rFonts w:ascii="Arial" w:eastAsia="Arial" w:hAnsi="Arial"/>
                <w:b/>
                <w:color w:val="000000"/>
                <w:sz w:val="17"/>
              </w:rPr>
            </w:pPr>
            <w:r>
              <w:rPr>
                <w:rFonts w:ascii="Arial" w:eastAsia="Arial" w:hAnsi="Arial"/>
                <w:b/>
                <w:color w:val="000000"/>
                <w:sz w:val="17"/>
              </w:rPr>
              <w:t>Clean Air Act</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42" w:line="174" w:lineRule="exact"/>
              <w:ind w:left="144"/>
              <w:textAlignment w:val="baseline"/>
              <w:rPr>
                <w:rFonts w:ascii="Arial" w:eastAsia="Arial" w:hAnsi="Arial"/>
                <w:color w:val="000000"/>
                <w:sz w:val="16"/>
              </w:rPr>
            </w:pPr>
            <w:r>
              <w:rPr>
                <w:rFonts w:ascii="Arial" w:eastAsia="Arial" w:hAnsi="Arial"/>
                <w:color w:val="000000"/>
                <w:sz w:val="16"/>
              </w:rPr>
              <w:t>Types of Asbestos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88" w:lineRule="exact"/>
              <w:ind w:left="72"/>
              <w:textAlignment w:val="baseline"/>
              <w:rPr>
                <w:rFonts w:ascii="Arial" w:eastAsia="Arial" w:hAnsi="Arial"/>
                <w:color w:val="000000"/>
                <w:sz w:val="16"/>
              </w:rPr>
            </w:pPr>
            <w:r>
              <w:rPr>
                <w:rFonts w:ascii="Arial" w:eastAsia="Arial" w:hAnsi="Arial"/>
                <w:color w:val="000000"/>
                <w:sz w:val="16"/>
              </w:rPr>
              <w:t>Waste analysis plans for TSDs</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line="187" w:lineRule="exact"/>
              <w:ind w:left="144"/>
              <w:textAlignment w:val="baseline"/>
              <w:rPr>
                <w:rFonts w:ascii="Arial" w:eastAsia="Arial" w:hAnsi="Arial"/>
                <w:color w:val="000000"/>
                <w:sz w:val="16"/>
              </w:rPr>
            </w:pPr>
            <w:r>
              <w:rPr>
                <w:rFonts w:ascii="Arial" w:eastAsia="Arial" w:hAnsi="Arial"/>
                <w:color w:val="000000"/>
                <w:sz w:val="16"/>
              </w:rPr>
              <w:t>New source review standards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24" w:line="163" w:lineRule="exact"/>
              <w:ind w:left="144"/>
              <w:textAlignment w:val="baseline"/>
              <w:rPr>
                <w:rFonts w:ascii="Arial" w:eastAsia="Arial" w:hAnsi="Arial"/>
                <w:color w:val="000000"/>
                <w:sz w:val="16"/>
              </w:rPr>
            </w:pPr>
            <w:r>
              <w:rPr>
                <w:rFonts w:ascii="Arial" w:eastAsia="Arial" w:hAnsi="Arial"/>
                <w:color w:val="000000"/>
                <w:sz w:val="16"/>
              </w:rPr>
              <w:t>Health effects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5" w:lineRule="exact"/>
              <w:ind w:left="96"/>
              <w:textAlignment w:val="baseline"/>
              <w:rPr>
                <w:rFonts w:ascii="Arial" w:eastAsia="Arial" w:hAnsi="Arial"/>
                <w:b/>
                <w:color w:val="000000"/>
                <w:sz w:val="17"/>
              </w:rPr>
            </w:pPr>
            <w:r>
              <w:rPr>
                <w:rFonts w:ascii="Arial" w:eastAsia="Arial" w:hAnsi="Arial"/>
                <w:b/>
                <w:color w:val="000000"/>
                <w:sz w:val="17"/>
              </w:rPr>
              <w:t>Hazardous Waste Treatment</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line="191" w:lineRule="exact"/>
              <w:ind w:left="144"/>
              <w:textAlignment w:val="baseline"/>
              <w:rPr>
                <w:rFonts w:ascii="Arial" w:eastAsia="Arial" w:hAnsi="Arial"/>
                <w:color w:val="000000"/>
                <w:sz w:val="16"/>
              </w:rPr>
            </w:pPr>
            <w:r>
              <w:rPr>
                <w:rFonts w:ascii="Arial" w:eastAsia="Arial" w:hAnsi="Arial"/>
                <w:color w:val="000000"/>
                <w:sz w:val="16"/>
              </w:rPr>
              <w:t>National emission standards for</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18" w:line="173" w:lineRule="exact"/>
              <w:ind w:left="144"/>
              <w:textAlignment w:val="baseline"/>
              <w:rPr>
                <w:rFonts w:ascii="Arial" w:eastAsia="Arial" w:hAnsi="Arial"/>
                <w:color w:val="000000"/>
                <w:sz w:val="16"/>
              </w:rPr>
            </w:pPr>
            <w:r>
              <w:rPr>
                <w:rFonts w:ascii="Arial" w:eastAsia="Arial" w:hAnsi="Arial"/>
                <w:color w:val="000000"/>
                <w:sz w:val="16"/>
              </w:rPr>
              <w:t>Regulatory requirements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9" w:lineRule="exact"/>
              <w:ind w:left="96"/>
              <w:textAlignment w:val="baseline"/>
              <w:rPr>
                <w:rFonts w:ascii="Arial" w:eastAsia="Arial" w:hAnsi="Arial"/>
                <w:b/>
                <w:color w:val="000000"/>
                <w:sz w:val="17"/>
              </w:rPr>
            </w:pPr>
            <w:r>
              <w:rPr>
                <w:rFonts w:ascii="Arial" w:eastAsia="Arial" w:hAnsi="Arial"/>
                <w:b/>
                <w:color w:val="000000"/>
                <w:sz w:val="17"/>
              </w:rPr>
              <w:t>Technologies</w:t>
            </w:r>
          </w:p>
        </w:tc>
      </w:tr>
      <w:tr w:rsidR="00D3457F">
        <w:trPr>
          <w:trHeight w:hRule="exact" w:val="206"/>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2" w:line="194" w:lineRule="exact"/>
              <w:ind w:left="489"/>
              <w:textAlignment w:val="baseline"/>
              <w:rPr>
                <w:rFonts w:ascii="Arial" w:eastAsia="Arial" w:hAnsi="Arial"/>
                <w:b/>
                <w:color w:val="000000"/>
                <w:sz w:val="17"/>
              </w:rPr>
            </w:pPr>
            <w:r>
              <w:rPr>
                <w:rFonts w:ascii="Arial" w:eastAsia="Arial" w:hAnsi="Arial"/>
                <w:b/>
                <w:color w:val="000000"/>
                <w:sz w:val="17"/>
              </w:rPr>
              <w:t>hazardous air pollutants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30" w:line="166" w:lineRule="exact"/>
              <w:ind w:left="111"/>
              <w:textAlignment w:val="baseline"/>
              <w:rPr>
                <w:rFonts w:ascii="Arial" w:eastAsia="Arial" w:hAnsi="Arial"/>
                <w:b/>
                <w:color w:val="000000"/>
                <w:sz w:val="17"/>
              </w:rPr>
            </w:pPr>
            <w:r>
              <w:rPr>
                <w:rFonts w:ascii="Arial" w:eastAsia="Arial" w:hAnsi="Arial"/>
                <w:b/>
                <w:color w:val="000000"/>
                <w:sz w:val="17"/>
              </w:rPr>
              <w:t>Federal Insecticide, Fungicide and</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86" w:lineRule="exact"/>
              <w:ind w:left="72"/>
              <w:textAlignment w:val="baseline"/>
              <w:rPr>
                <w:rFonts w:ascii="Arial" w:eastAsia="Arial" w:hAnsi="Arial"/>
                <w:color w:val="000000"/>
                <w:sz w:val="16"/>
              </w:rPr>
            </w:pPr>
            <w:r>
              <w:rPr>
                <w:rFonts w:ascii="Arial" w:eastAsia="Arial" w:hAnsi="Arial"/>
                <w:color w:val="000000"/>
                <w:sz w:val="16"/>
              </w:rPr>
              <w:t>Physical methods, chemical methods</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line="191" w:lineRule="exact"/>
              <w:ind w:left="144"/>
              <w:textAlignment w:val="baseline"/>
              <w:rPr>
                <w:rFonts w:ascii="Arial" w:eastAsia="Arial" w:hAnsi="Arial"/>
                <w:color w:val="000000"/>
                <w:sz w:val="16"/>
              </w:rPr>
            </w:pPr>
            <w:r>
              <w:rPr>
                <w:rFonts w:ascii="Arial" w:eastAsia="Arial" w:hAnsi="Arial"/>
                <w:color w:val="000000"/>
                <w:sz w:val="16"/>
              </w:rPr>
              <w:t xml:space="preserve">Non-attainment </w:t>
            </w:r>
            <w:r>
              <w:rPr>
                <w:rFonts w:ascii="Arial" w:eastAsia="Arial" w:hAnsi="Arial"/>
                <w:b/>
                <w:color w:val="000000"/>
                <w:sz w:val="17"/>
              </w:rPr>
              <w:t>areas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37" w:line="155" w:lineRule="exact"/>
              <w:ind w:left="111"/>
              <w:textAlignment w:val="baseline"/>
              <w:rPr>
                <w:rFonts w:ascii="Arial" w:eastAsia="Arial" w:hAnsi="Arial"/>
                <w:b/>
                <w:color w:val="000000"/>
                <w:sz w:val="17"/>
              </w:rPr>
            </w:pPr>
            <w:r>
              <w:rPr>
                <w:rFonts w:ascii="Arial" w:eastAsia="Arial" w:hAnsi="Arial"/>
                <w:b/>
                <w:color w:val="000000"/>
                <w:sz w:val="17"/>
              </w:rPr>
              <w:t>Rodenticide Act (FIFRA)</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0" w:lineRule="exact"/>
              <w:ind w:left="366"/>
              <w:textAlignment w:val="baseline"/>
              <w:rPr>
                <w:rFonts w:ascii="Arial" w:eastAsia="Arial" w:hAnsi="Arial"/>
                <w:b/>
                <w:color w:val="000000"/>
                <w:sz w:val="17"/>
              </w:rPr>
            </w:pPr>
            <w:r>
              <w:rPr>
                <w:rFonts w:ascii="Arial" w:eastAsia="Arial" w:hAnsi="Arial"/>
                <w:b/>
                <w:color w:val="000000"/>
                <w:sz w:val="17"/>
              </w:rPr>
              <w:t xml:space="preserve">&amp; </w:t>
            </w:r>
            <w:r>
              <w:rPr>
                <w:rFonts w:ascii="Arial" w:eastAsia="Arial" w:hAnsi="Arial"/>
                <w:color w:val="000000"/>
                <w:sz w:val="16"/>
              </w:rPr>
              <w:t>biological methods</w:t>
            </w:r>
          </w:p>
        </w:tc>
      </w:tr>
      <w:tr w:rsidR="00D3457F">
        <w:trPr>
          <w:trHeight w:hRule="exact" w:val="20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line="196" w:lineRule="exact"/>
              <w:ind w:left="144"/>
              <w:textAlignment w:val="baseline"/>
              <w:rPr>
                <w:rFonts w:ascii="Arial" w:eastAsia="Arial" w:hAnsi="Arial"/>
                <w:color w:val="000000"/>
                <w:sz w:val="16"/>
              </w:rPr>
            </w:pPr>
            <w:r>
              <w:rPr>
                <w:rFonts w:ascii="Arial" w:eastAsia="Arial" w:hAnsi="Arial"/>
                <w:color w:val="000000"/>
                <w:sz w:val="16"/>
              </w:rPr>
              <w:t>Risk Management Plans (RMP)</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28" w:line="168" w:lineRule="exact"/>
              <w:ind w:left="144"/>
              <w:textAlignment w:val="baseline"/>
              <w:rPr>
                <w:rFonts w:ascii="Arial" w:eastAsia="Arial" w:hAnsi="Arial"/>
                <w:color w:val="000000"/>
                <w:sz w:val="16"/>
              </w:rPr>
            </w:pPr>
            <w:r>
              <w:rPr>
                <w:rFonts w:ascii="Arial" w:eastAsia="Arial" w:hAnsi="Arial"/>
                <w:color w:val="000000"/>
                <w:sz w:val="16"/>
              </w:rPr>
              <w:t>Types of products included</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88" w:lineRule="exact"/>
              <w:ind w:left="72"/>
              <w:textAlignment w:val="baseline"/>
              <w:rPr>
                <w:rFonts w:ascii="Arial" w:eastAsia="Arial" w:hAnsi="Arial"/>
                <w:color w:val="000000"/>
                <w:sz w:val="16"/>
              </w:rPr>
            </w:pPr>
            <w:r>
              <w:rPr>
                <w:rFonts w:ascii="Arial" w:eastAsia="Arial" w:hAnsi="Arial"/>
                <w:color w:val="000000"/>
                <w:sz w:val="16"/>
              </w:rPr>
              <w:t>Evaluation and selection</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1" w:line="195" w:lineRule="exact"/>
              <w:ind w:left="129"/>
              <w:textAlignment w:val="baseline"/>
              <w:rPr>
                <w:rFonts w:ascii="Arial" w:eastAsia="Arial" w:hAnsi="Arial"/>
                <w:b/>
                <w:color w:val="000000"/>
                <w:sz w:val="17"/>
              </w:rPr>
            </w:pPr>
            <w:r>
              <w:rPr>
                <w:rFonts w:ascii="Arial" w:eastAsia="Arial" w:hAnsi="Arial"/>
                <w:b/>
                <w:color w:val="000000"/>
                <w:sz w:val="17"/>
              </w:rPr>
              <w:t>Toxic Substances Control Act (TSCA)</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22" w:line="174" w:lineRule="exact"/>
              <w:ind w:left="144"/>
              <w:textAlignment w:val="baseline"/>
              <w:rPr>
                <w:rFonts w:ascii="Arial" w:eastAsia="Arial" w:hAnsi="Arial"/>
                <w:color w:val="000000"/>
                <w:sz w:val="16"/>
              </w:rPr>
            </w:pPr>
            <w:r>
              <w:rPr>
                <w:rFonts w:ascii="Arial" w:eastAsia="Arial" w:hAnsi="Arial"/>
                <w:color w:val="000000"/>
                <w:sz w:val="16"/>
              </w:rPr>
              <w:t>Applicator certification</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4" w:lineRule="exact"/>
              <w:ind w:left="96"/>
              <w:textAlignment w:val="baseline"/>
              <w:rPr>
                <w:rFonts w:ascii="Arial" w:eastAsia="Arial" w:hAnsi="Arial"/>
                <w:b/>
                <w:color w:val="000000"/>
                <w:sz w:val="17"/>
              </w:rPr>
            </w:pPr>
            <w:r>
              <w:rPr>
                <w:rFonts w:ascii="Arial" w:eastAsia="Arial" w:hAnsi="Arial"/>
                <w:b/>
                <w:color w:val="000000"/>
                <w:sz w:val="17"/>
              </w:rPr>
              <w:t>Waste Reduction/Minimization</w:t>
            </w:r>
          </w:p>
        </w:tc>
      </w:tr>
      <w:tr w:rsidR="00D3457F">
        <w:trPr>
          <w:trHeight w:hRule="exact" w:val="21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3"/>
              </w:numPr>
              <w:tabs>
                <w:tab w:val="clear" w:pos="360"/>
                <w:tab w:val="left" w:pos="504"/>
              </w:tabs>
              <w:spacing w:line="189" w:lineRule="exact"/>
              <w:ind w:left="144"/>
              <w:textAlignment w:val="baseline"/>
              <w:rPr>
                <w:rFonts w:ascii="Arial" w:eastAsia="Arial" w:hAnsi="Arial"/>
                <w:b/>
                <w:color w:val="000000"/>
                <w:sz w:val="17"/>
              </w:rPr>
            </w:pPr>
            <w:r>
              <w:rPr>
                <w:rFonts w:ascii="Arial" w:eastAsia="Arial" w:hAnsi="Arial"/>
                <w:b/>
                <w:color w:val="000000"/>
                <w:sz w:val="17"/>
              </w:rPr>
              <w:t>Pre-Manufacturing Notice (PMN)</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2"/>
              </w:numPr>
              <w:tabs>
                <w:tab w:val="clear" w:pos="288"/>
                <w:tab w:val="left" w:pos="432"/>
              </w:tabs>
              <w:spacing w:after="18" w:line="182" w:lineRule="exact"/>
              <w:ind w:left="144"/>
              <w:textAlignment w:val="baseline"/>
              <w:rPr>
                <w:rFonts w:ascii="Arial" w:eastAsia="Arial" w:hAnsi="Arial"/>
                <w:b/>
                <w:color w:val="000000"/>
                <w:sz w:val="17"/>
              </w:rPr>
            </w:pPr>
            <w:r>
              <w:rPr>
                <w:rFonts w:ascii="Arial" w:eastAsia="Arial" w:hAnsi="Arial"/>
                <w:b/>
                <w:color w:val="000000"/>
                <w:sz w:val="17"/>
              </w:rPr>
              <w:t>Worker protection rules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4" w:lineRule="exact"/>
              <w:ind w:left="96"/>
              <w:textAlignment w:val="baseline"/>
              <w:rPr>
                <w:rFonts w:ascii="Arial" w:eastAsia="Arial" w:hAnsi="Arial"/>
                <w:b/>
                <w:color w:val="000000"/>
                <w:sz w:val="17"/>
              </w:rPr>
            </w:pPr>
            <w:r>
              <w:rPr>
                <w:rFonts w:ascii="Arial" w:eastAsia="Arial" w:hAnsi="Arial"/>
                <w:b/>
                <w:color w:val="000000"/>
                <w:sz w:val="17"/>
              </w:rPr>
              <w:t>and Pollution Prevention</w:t>
            </w:r>
          </w:p>
        </w:tc>
      </w:tr>
      <w:tr w:rsidR="00D3457F">
        <w:trPr>
          <w:trHeight w:hRule="exact" w:val="21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3"/>
              </w:numPr>
              <w:tabs>
                <w:tab w:val="clear" w:pos="360"/>
                <w:tab w:val="left" w:pos="504"/>
              </w:tabs>
              <w:spacing w:line="194" w:lineRule="exact"/>
              <w:ind w:left="144"/>
              <w:textAlignment w:val="baseline"/>
              <w:rPr>
                <w:rFonts w:ascii="Arial" w:eastAsia="Arial" w:hAnsi="Arial"/>
                <w:b/>
                <w:color w:val="000000"/>
                <w:sz w:val="17"/>
              </w:rPr>
            </w:pPr>
            <w:r>
              <w:rPr>
                <w:rFonts w:ascii="Arial" w:eastAsia="Arial" w:hAnsi="Arial"/>
                <w:b/>
                <w:color w:val="000000"/>
                <w:sz w:val="17"/>
              </w:rPr>
              <w:t>Significant New Use Rule</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44" w:line="161" w:lineRule="exact"/>
              <w:ind w:left="111"/>
              <w:textAlignment w:val="baseline"/>
              <w:rPr>
                <w:rFonts w:ascii="Arial" w:eastAsia="Arial" w:hAnsi="Arial"/>
                <w:b/>
                <w:color w:val="000000"/>
                <w:sz w:val="17"/>
              </w:rPr>
            </w:pPr>
            <w:r>
              <w:rPr>
                <w:rFonts w:ascii="Arial" w:eastAsia="Arial" w:hAnsi="Arial"/>
                <w:b/>
                <w:color w:val="000000"/>
                <w:sz w:val="17"/>
              </w:rPr>
              <w:t>Hazardous Materials Transportation</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after="4" w:line="201" w:lineRule="exact"/>
              <w:ind w:left="72"/>
              <w:textAlignment w:val="baseline"/>
              <w:rPr>
                <w:rFonts w:ascii="Arial" w:eastAsia="Arial" w:hAnsi="Arial"/>
                <w:color w:val="000000"/>
                <w:sz w:val="16"/>
              </w:rPr>
            </w:pPr>
            <w:r>
              <w:rPr>
                <w:rFonts w:ascii="Arial" w:eastAsia="Arial" w:hAnsi="Arial"/>
                <w:color w:val="000000"/>
                <w:sz w:val="16"/>
              </w:rPr>
              <w:t>Regulations that apply</w:t>
            </w:r>
          </w:p>
        </w:tc>
      </w:tr>
      <w:tr w:rsidR="00D3457F">
        <w:trPr>
          <w:trHeight w:hRule="exact" w:val="19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line="182" w:lineRule="exact"/>
              <w:ind w:left="144"/>
              <w:textAlignment w:val="baseline"/>
              <w:rPr>
                <w:rFonts w:ascii="Arial" w:eastAsia="Arial" w:hAnsi="Arial"/>
                <w:color w:val="000000"/>
                <w:sz w:val="16"/>
              </w:rPr>
            </w:pPr>
            <w:r>
              <w:rPr>
                <w:rFonts w:ascii="Arial" w:eastAsia="Arial" w:hAnsi="Arial"/>
                <w:color w:val="000000"/>
                <w:sz w:val="16"/>
              </w:rPr>
              <w:t>Cradle to grave responsibility</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20" w:line="162" w:lineRule="exact"/>
              <w:ind w:left="144"/>
              <w:textAlignment w:val="baseline"/>
              <w:rPr>
                <w:rFonts w:ascii="Arial" w:eastAsia="Arial" w:hAnsi="Arial"/>
                <w:color w:val="000000"/>
                <w:sz w:val="16"/>
              </w:rPr>
            </w:pPr>
            <w:r>
              <w:rPr>
                <w:rFonts w:ascii="Arial" w:eastAsia="Arial" w:hAnsi="Arial"/>
                <w:color w:val="000000"/>
                <w:sz w:val="16"/>
              </w:rPr>
              <w:t>DOT regulations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82" w:lineRule="exact"/>
              <w:ind w:left="72"/>
              <w:textAlignment w:val="baseline"/>
              <w:rPr>
                <w:rFonts w:ascii="Arial" w:eastAsia="Arial" w:hAnsi="Arial"/>
                <w:color w:val="000000"/>
                <w:sz w:val="16"/>
              </w:rPr>
            </w:pPr>
            <w:r>
              <w:rPr>
                <w:rFonts w:ascii="Arial" w:eastAsia="Arial" w:hAnsi="Arial"/>
                <w:color w:val="000000"/>
                <w:sz w:val="16"/>
              </w:rPr>
              <w:t>Definitions</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9" w:lineRule="exact"/>
              <w:ind w:left="129"/>
              <w:textAlignment w:val="baseline"/>
              <w:rPr>
                <w:rFonts w:ascii="Arial" w:eastAsia="Arial" w:hAnsi="Arial"/>
                <w:b/>
                <w:color w:val="000000"/>
                <w:sz w:val="17"/>
              </w:rPr>
            </w:pPr>
            <w:r>
              <w:rPr>
                <w:rFonts w:ascii="Arial" w:eastAsia="Arial" w:hAnsi="Arial"/>
                <w:b/>
                <w:color w:val="000000"/>
                <w:sz w:val="17"/>
              </w:rPr>
              <w:t>Comprehensive Environmental</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17" w:line="174" w:lineRule="exact"/>
              <w:ind w:left="144"/>
              <w:textAlignment w:val="baseline"/>
              <w:rPr>
                <w:rFonts w:ascii="Arial" w:eastAsia="Arial" w:hAnsi="Arial"/>
                <w:color w:val="000000"/>
                <w:sz w:val="16"/>
              </w:rPr>
            </w:pPr>
            <w:r>
              <w:rPr>
                <w:rFonts w:ascii="Arial" w:eastAsia="Arial" w:hAnsi="Arial"/>
                <w:color w:val="000000"/>
                <w:sz w:val="16"/>
              </w:rPr>
              <w:t>Hazardous materials versus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89" w:lineRule="exact"/>
              <w:ind w:left="72"/>
              <w:textAlignment w:val="baseline"/>
              <w:rPr>
                <w:rFonts w:ascii="Arial" w:eastAsia="Arial" w:hAnsi="Arial"/>
                <w:color w:val="000000"/>
                <w:sz w:val="16"/>
              </w:rPr>
            </w:pPr>
            <w:r>
              <w:rPr>
                <w:rFonts w:ascii="Arial" w:eastAsia="Arial" w:hAnsi="Arial"/>
                <w:color w:val="000000"/>
                <w:sz w:val="16"/>
              </w:rPr>
              <w:t>Best Practices</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4" w:lineRule="exact"/>
              <w:ind w:left="129"/>
              <w:textAlignment w:val="baseline"/>
              <w:rPr>
                <w:rFonts w:ascii="Arial" w:eastAsia="Arial" w:hAnsi="Arial"/>
                <w:b/>
                <w:color w:val="000000"/>
                <w:sz w:val="17"/>
              </w:rPr>
            </w:pPr>
            <w:r>
              <w:rPr>
                <w:rFonts w:ascii="Arial" w:eastAsia="Arial" w:hAnsi="Arial"/>
                <w:b/>
                <w:color w:val="000000"/>
                <w:sz w:val="17"/>
              </w:rPr>
              <w:t>Response, Compensation and Liability</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23" w:line="173" w:lineRule="exact"/>
              <w:ind w:left="381"/>
              <w:textAlignment w:val="baseline"/>
              <w:rPr>
                <w:rFonts w:ascii="Arial" w:eastAsia="Arial" w:hAnsi="Arial"/>
                <w:b/>
                <w:color w:val="000000"/>
                <w:sz w:val="17"/>
              </w:rPr>
            </w:pPr>
            <w:r>
              <w:rPr>
                <w:rFonts w:ascii="Arial" w:eastAsia="Arial" w:hAnsi="Arial"/>
                <w:b/>
                <w:color w:val="000000"/>
                <w:sz w:val="17"/>
              </w:rPr>
              <w:t>hazardous waste</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4" w:lineRule="exact"/>
              <w:ind w:left="96"/>
              <w:textAlignment w:val="baseline"/>
              <w:rPr>
                <w:rFonts w:ascii="Arial" w:eastAsia="Arial" w:hAnsi="Arial"/>
                <w:b/>
                <w:color w:val="000000"/>
                <w:sz w:val="17"/>
              </w:rPr>
            </w:pPr>
            <w:r>
              <w:rPr>
                <w:rFonts w:ascii="Arial" w:eastAsia="Arial" w:hAnsi="Arial"/>
                <w:b/>
                <w:color w:val="000000"/>
                <w:sz w:val="17"/>
              </w:rPr>
              <w:t>Compliance Audits</w:t>
            </w:r>
          </w:p>
        </w:tc>
      </w:tr>
      <w:tr w:rsidR="00D3457F">
        <w:trPr>
          <w:trHeight w:hRule="exact" w:val="206"/>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7" w:line="193" w:lineRule="exact"/>
              <w:ind w:left="129"/>
              <w:textAlignment w:val="baseline"/>
              <w:rPr>
                <w:rFonts w:ascii="Arial" w:eastAsia="Arial" w:hAnsi="Arial"/>
                <w:b/>
                <w:color w:val="000000"/>
                <w:sz w:val="17"/>
              </w:rPr>
            </w:pPr>
            <w:r>
              <w:rPr>
                <w:rFonts w:ascii="Arial" w:eastAsia="Arial" w:hAnsi="Arial"/>
                <w:b/>
                <w:color w:val="000000"/>
                <w:sz w:val="17"/>
              </w:rPr>
              <w:t>Act (CERCLA)</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2"/>
              </w:numPr>
              <w:tabs>
                <w:tab w:val="clear" w:pos="288"/>
                <w:tab w:val="left" w:pos="432"/>
              </w:tabs>
              <w:spacing w:after="18" w:line="182" w:lineRule="exact"/>
              <w:ind w:left="144"/>
              <w:textAlignment w:val="baseline"/>
              <w:rPr>
                <w:rFonts w:ascii="Arial" w:eastAsia="Arial" w:hAnsi="Arial"/>
                <w:b/>
                <w:color w:val="000000"/>
                <w:sz w:val="17"/>
              </w:rPr>
            </w:pPr>
            <w:r>
              <w:rPr>
                <w:rFonts w:ascii="Arial" w:eastAsia="Arial" w:hAnsi="Arial"/>
                <w:b/>
                <w:color w:val="000000"/>
                <w:sz w:val="17"/>
              </w:rPr>
              <w:t>Hazard classifications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3"/>
              </w:numPr>
              <w:tabs>
                <w:tab w:val="clear" w:pos="360"/>
                <w:tab w:val="left" w:pos="432"/>
              </w:tabs>
              <w:spacing w:line="189" w:lineRule="exact"/>
              <w:ind w:left="72"/>
              <w:textAlignment w:val="baseline"/>
              <w:rPr>
                <w:rFonts w:ascii="Arial" w:eastAsia="Arial" w:hAnsi="Arial"/>
                <w:b/>
                <w:color w:val="000000"/>
                <w:sz w:val="17"/>
              </w:rPr>
            </w:pPr>
            <w:r>
              <w:rPr>
                <w:rFonts w:ascii="Arial" w:eastAsia="Arial" w:hAnsi="Arial"/>
                <w:b/>
                <w:color w:val="000000"/>
                <w:sz w:val="17"/>
              </w:rPr>
              <w:t>Auditing processes</w:t>
            </w:r>
          </w:p>
        </w:tc>
      </w:tr>
      <w:tr w:rsidR="00D3457F">
        <w:trPr>
          <w:trHeight w:hRule="exact" w:val="20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line="196" w:lineRule="exact"/>
              <w:ind w:left="144"/>
              <w:textAlignment w:val="baseline"/>
              <w:rPr>
                <w:rFonts w:ascii="Arial" w:eastAsia="Arial" w:hAnsi="Arial"/>
                <w:color w:val="000000"/>
                <w:sz w:val="16"/>
              </w:rPr>
            </w:pPr>
            <w:r>
              <w:rPr>
                <w:rFonts w:ascii="Arial" w:eastAsia="Arial" w:hAnsi="Arial"/>
                <w:color w:val="000000"/>
                <w:sz w:val="16"/>
              </w:rPr>
              <w:t>Reportable quantities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15" w:line="181" w:lineRule="exact"/>
              <w:ind w:left="144"/>
              <w:textAlignment w:val="baseline"/>
              <w:rPr>
                <w:rFonts w:ascii="Arial" w:eastAsia="Arial" w:hAnsi="Arial"/>
                <w:color w:val="000000"/>
                <w:sz w:val="16"/>
              </w:rPr>
            </w:pPr>
            <w:r>
              <w:rPr>
                <w:rFonts w:ascii="Arial" w:eastAsia="Arial" w:hAnsi="Arial"/>
                <w:color w:val="000000"/>
                <w:sz w:val="16"/>
              </w:rPr>
              <w:t>Container requirements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90" w:lineRule="exact"/>
              <w:ind w:left="72"/>
              <w:textAlignment w:val="baseline"/>
              <w:rPr>
                <w:rFonts w:ascii="Arial" w:eastAsia="Arial" w:hAnsi="Arial"/>
                <w:color w:val="000000"/>
                <w:sz w:val="16"/>
              </w:rPr>
            </w:pPr>
            <w:r>
              <w:rPr>
                <w:rFonts w:ascii="Arial" w:eastAsia="Arial" w:hAnsi="Arial"/>
                <w:color w:val="000000"/>
                <w:sz w:val="16"/>
              </w:rPr>
              <w:t>Auditor qualifications</w:t>
            </w:r>
          </w:p>
        </w:tc>
      </w:tr>
      <w:tr w:rsidR="00D3457F">
        <w:trPr>
          <w:trHeight w:hRule="exact" w:val="21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after="11" w:line="199" w:lineRule="exact"/>
              <w:ind w:left="144"/>
              <w:textAlignment w:val="baseline"/>
              <w:rPr>
                <w:rFonts w:ascii="Arial" w:eastAsia="Arial" w:hAnsi="Arial"/>
                <w:color w:val="000000"/>
                <w:sz w:val="16"/>
              </w:rPr>
            </w:pPr>
            <w:r>
              <w:rPr>
                <w:rFonts w:ascii="Arial" w:eastAsia="Arial" w:hAnsi="Arial"/>
                <w:color w:val="000000"/>
                <w:sz w:val="16"/>
              </w:rPr>
              <w:t>Notifications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40" w:line="170" w:lineRule="exact"/>
              <w:ind w:left="111"/>
              <w:textAlignment w:val="baseline"/>
              <w:rPr>
                <w:rFonts w:ascii="Arial" w:eastAsia="Arial" w:hAnsi="Arial"/>
                <w:b/>
                <w:color w:val="000000"/>
                <w:sz w:val="17"/>
              </w:rPr>
            </w:pPr>
            <w:r>
              <w:rPr>
                <w:rFonts w:ascii="Arial" w:eastAsia="Arial" w:hAnsi="Arial"/>
                <w:b/>
                <w:color w:val="000000"/>
                <w:sz w:val="17"/>
              </w:rPr>
              <w:t>OSHA</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201" w:lineRule="exact"/>
              <w:ind w:left="72"/>
              <w:textAlignment w:val="baseline"/>
              <w:rPr>
                <w:rFonts w:ascii="Arial" w:eastAsia="Arial" w:hAnsi="Arial"/>
                <w:color w:val="000000"/>
                <w:sz w:val="16"/>
              </w:rPr>
            </w:pPr>
            <w:r>
              <w:rPr>
                <w:rFonts w:ascii="Arial" w:eastAsia="Arial" w:hAnsi="Arial"/>
                <w:color w:val="000000"/>
                <w:sz w:val="16"/>
              </w:rPr>
              <w:t>Liability management</w:t>
            </w:r>
          </w:p>
        </w:tc>
      </w:tr>
      <w:tr w:rsidR="00D3457F">
        <w:trPr>
          <w:trHeight w:hRule="exact" w:val="20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after="4" w:line="195" w:lineRule="exact"/>
              <w:ind w:left="144"/>
              <w:textAlignment w:val="baseline"/>
              <w:rPr>
                <w:rFonts w:ascii="Arial" w:eastAsia="Arial" w:hAnsi="Arial"/>
                <w:color w:val="000000"/>
                <w:sz w:val="16"/>
              </w:rPr>
            </w:pPr>
            <w:r>
              <w:rPr>
                <w:rFonts w:ascii="Arial" w:eastAsia="Arial" w:hAnsi="Arial"/>
                <w:color w:val="000000"/>
                <w:sz w:val="16"/>
              </w:rPr>
              <w:t xml:space="preserve">National </w:t>
            </w:r>
            <w:r>
              <w:rPr>
                <w:rFonts w:ascii="Arial" w:eastAsia="Arial" w:hAnsi="Arial"/>
                <w:b/>
                <w:color w:val="000000"/>
                <w:sz w:val="17"/>
              </w:rPr>
              <w:t>Contingency Plan</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2"/>
              </w:numPr>
              <w:tabs>
                <w:tab w:val="clear" w:pos="288"/>
                <w:tab w:val="left" w:pos="432"/>
              </w:tabs>
              <w:spacing w:after="32" w:line="169" w:lineRule="exact"/>
              <w:ind w:left="144"/>
              <w:textAlignment w:val="baseline"/>
              <w:rPr>
                <w:rFonts w:ascii="Arial" w:eastAsia="Arial" w:hAnsi="Arial"/>
                <w:b/>
                <w:color w:val="000000"/>
                <w:sz w:val="17"/>
              </w:rPr>
            </w:pPr>
            <w:r>
              <w:rPr>
                <w:rFonts w:ascii="Arial" w:eastAsia="Arial" w:hAnsi="Arial"/>
                <w:b/>
                <w:color w:val="000000"/>
                <w:sz w:val="17"/>
              </w:rPr>
              <w:t>General Safety</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3"/>
              </w:numPr>
              <w:tabs>
                <w:tab w:val="clear" w:pos="360"/>
                <w:tab w:val="left" w:pos="432"/>
              </w:tabs>
              <w:spacing w:line="195" w:lineRule="exact"/>
              <w:ind w:left="72"/>
              <w:textAlignment w:val="baseline"/>
              <w:rPr>
                <w:rFonts w:ascii="Arial" w:eastAsia="Arial" w:hAnsi="Arial"/>
                <w:b/>
                <w:color w:val="000000"/>
                <w:sz w:val="17"/>
              </w:rPr>
            </w:pPr>
            <w:r>
              <w:rPr>
                <w:rFonts w:ascii="Arial" w:eastAsia="Arial" w:hAnsi="Arial"/>
                <w:b/>
                <w:color w:val="000000"/>
                <w:sz w:val="17"/>
              </w:rPr>
              <w:t>Best practices</w:t>
            </w:r>
          </w:p>
        </w:tc>
      </w:tr>
      <w:tr w:rsidR="00D3457F">
        <w:trPr>
          <w:trHeight w:hRule="exact" w:val="19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3"/>
              </w:numPr>
              <w:tabs>
                <w:tab w:val="clear" w:pos="360"/>
                <w:tab w:val="left" w:pos="504"/>
              </w:tabs>
              <w:spacing w:line="187" w:lineRule="exact"/>
              <w:ind w:left="144"/>
              <w:textAlignment w:val="baseline"/>
              <w:rPr>
                <w:rFonts w:ascii="Arial" w:eastAsia="Arial" w:hAnsi="Arial"/>
                <w:b/>
                <w:color w:val="000000"/>
                <w:sz w:val="17"/>
              </w:rPr>
            </w:pPr>
            <w:r>
              <w:rPr>
                <w:rFonts w:ascii="Arial" w:eastAsia="Arial" w:hAnsi="Arial"/>
                <w:b/>
                <w:color w:val="000000"/>
                <w:sz w:val="17"/>
              </w:rPr>
              <w:t xml:space="preserve">Superfund Amendments </w:t>
            </w:r>
            <w:r w:rsidRPr="000C55BD">
              <w:rPr>
                <w:rFonts w:ascii="Arial" w:eastAsia="Arial" w:hAnsi="Arial"/>
                <w:color w:val="000000"/>
                <w:sz w:val="17"/>
              </w:rPr>
              <w:t>and</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2"/>
              </w:numPr>
              <w:tabs>
                <w:tab w:val="clear" w:pos="288"/>
                <w:tab w:val="left" w:pos="432"/>
              </w:tabs>
              <w:spacing w:after="14" w:line="173" w:lineRule="exact"/>
              <w:ind w:left="144"/>
              <w:textAlignment w:val="baseline"/>
              <w:rPr>
                <w:rFonts w:ascii="Arial" w:eastAsia="Arial" w:hAnsi="Arial"/>
                <w:b/>
                <w:color w:val="000000"/>
                <w:sz w:val="17"/>
              </w:rPr>
            </w:pPr>
            <w:r>
              <w:rPr>
                <w:rFonts w:ascii="Arial" w:eastAsia="Arial" w:hAnsi="Arial"/>
                <w:b/>
                <w:color w:val="000000"/>
                <w:sz w:val="17"/>
              </w:rPr>
              <w:t>HAZWOPER</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7" w:lineRule="exact"/>
              <w:ind w:left="96"/>
              <w:textAlignment w:val="baseline"/>
              <w:rPr>
                <w:rFonts w:ascii="Arial" w:eastAsia="Arial" w:hAnsi="Arial"/>
                <w:b/>
                <w:color w:val="000000"/>
                <w:sz w:val="17"/>
              </w:rPr>
            </w:pPr>
            <w:r>
              <w:rPr>
                <w:rFonts w:ascii="Arial" w:eastAsia="Arial" w:hAnsi="Arial"/>
                <w:b/>
                <w:color w:val="000000"/>
                <w:sz w:val="17"/>
              </w:rPr>
              <w:t>Motivation of Employees with Respect</w:t>
            </w:r>
          </w:p>
        </w:tc>
      </w:tr>
      <w:tr w:rsidR="00D3457F">
        <w:trPr>
          <w:trHeight w:hRule="exact" w:val="20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6" w:lineRule="exact"/>
              <w:ind w:left="489"/>
              <w:textAlignment w:val="baseline"/>
              <w:rPr>
                <w:rFonts w:ascii="Arial" w:eastAsia="Arial" w:hAnsi="Arial"/>
                <w:color w:val="000000"/>
                <w:sz w:val="16"/>
              </w:rPr>
            </w:pPr>
            <w:r>
              <w:rPr>
                <w:rFonts w:ascii="Arial" w:eastAsia="Arial" w:hAnsi="Arial"/>
                <w:color w:val="000000"/>
                <w:sz w:val="16"/>
              </w:rPr>
              <w:t>Reauthorization Act</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10" w:line="186" w:lineRule="exact"/>
              <w:ind w:left="144"/>
              <w:textAlignment w:val="baseline"/>
              <w:rPr>
                <w:rFonts w:ascii="Arial" w:eastAsia="Arial" w:hAnsi="Arial"/>
                <w:color w:val="000000"/>
                <w:sz w:val="16"/>
              </w:rPr>
            </w:pPr>
            <w:r>
              <w:rPr>
                <w:rFonts w:ascii="Arial" w:eastAsia="Arial" w:hAnsi="Arial"/>
                <w:color w:val="000000"/>
                <w:sz w:val="16"/>
              </w:rPr>
              <w:t>Hazard communication</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9" w:lineRule="exact"/>
              <w:ind w:left="96"/>
              <w:textAlignment w:val="baseline"/>
              <w:rPr>
                <w:rFonts w:ascii="Arial" w:eastAsia="Arial" w:hAnsi="Arial"/>
                <w:b/>
                <w:color w:val="000000"/>
                <w:sz w:val="17"/>
              </w:rPr>
            </w:pPr>
            <w:r>
              <w:rPr>
                <w:rFonts w:ascii="Arial" w:eastAsia="Arial" w:hAnsi="Arial"/>
                <w:b/>
                <w:color w:val="000000"/>
                <w:sz w:val="17"/>
              </w:rPr>
              <w:t>to Environmental Matters</w:t>
            </w:r>
          </w:p>
        </w:tc>
      </w:tr>
      <w:tr w:rsidR="00D3457F">
        <w:trPr>
          <w:trHeight w:hRule="exact" w:val="21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after="4" w:line="206" w:lineRule="exact"/>
              <w:ind w:left="144"/>
              <w:textAlignment w:val="baseline"/>
              <w:rPr>
                <w:rFonts w:ascii="Arial" w:eastAsia="Arial" w:hAnsi="Arial"/>
                <w:color w:val="000000"/>
                <w:sz w:val="16"/>
              </w:rPr>
            </w:pPr>
            <w:r>
              <w:rPr>
                <w:rFonts w:ascii="Arial" w:eastAsia="Arial" w:hAnsi="Arial"/>
                <w:color w:val="000000"/>
                <w:sz w:val="16"/>
              </w:rPr>
              <w:t>Who is responsible and who pays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after="22" w:line="188" w:lineRule="exact"/>
              <w:ind w:left="144"/>
              <w:textAlignment w:val="baseline"/>
              <w:rPr>
                <w:rFonts w:ascii="Arial" w:eastAsia="Arial" w:hAnsi="Arial"/>
                <w:color w:val="000000"/>
                <w:sz w:val="16"/>
              </w:rPr>
            </w:pPr>
            <w:r>
              <w:rPr>
                <w:rFonts w:ascii="Arial" w:eastAsia="Arial" w:hAnsi="Arial"/>
                <w:color w:val="000000"/>
                <w:sz w:val="16"/>
              </w:rPr>
              <w:t>Process safety</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202" w:lineRule="exact"/>
              <w:ind w:left="72"/>
              <w:textAlignment w:val="baseline"/>
              <w:rPr>
                <w:rFonts w:ascii="Arial" w:eastAsia="Arial" w:hAnsi="Arial"/>
                <w:color w:val="000000"/>
                <w:sz w:val="16"/>
              </w:rPr>
            </w:pPr>
            <w:r>
              <w:rPr>
                <w:rFonts w:ascii="Arial" w:eastAsia="Arial" w:hAnsi="Arial"/>
                <w:color w:val="000000"/>
                <w:sz w:val="16"/>
              </w:rPr>
              <w:t>Defining motivation &amp; Incentives</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line="187" w:lineRule="exact"/>
              <w:ind w:left="144"/>
              <w:textAlignment w:val="baseline"/>
              <w:rPr>
                <w:rFonts w:ascii="Arial" w:eastAsia="Arial" w:hAnsi="Arial"/>
                <w:color w:val="000000"/>
                <w:sz w:val="16"/>
              </w:rPr>
            </w:pPr>
            <w:r>
              <w:rPr>
                <w:rFonts w:ascii="Arial" w:eastAsia="Arial" w:hAnsi="Arial"/>
                <w:color w:val="000000"/>
                <w:sz w:val="16"/>
              </w:rPr>
              <w:t>De-listing</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16" w:line="171" w:lineRule="exact"/>
              <w:ind w:left="111"/>
              <w:textAlignment w:val="baseline"/>
              <w:rPr>
                <w:rFonts w:ascii="Arial" w:eastAsia="Arial" w:hAnsi="Arial"/>
                <w:b/>
                <w:color w:val="000000"/>
                <w:sz w:val="17"/>
              </w:rPr>
            </w:pPr>
            <w:r>
              <w:rPr>
                <w:rFonts w:ascii="Arial" w:eastAsia="Arial" w:hAnsi="Arial"/>
                <w:b/>
                <w:color w:val="000000"/>
                <w:sz w:val="17"/>
              </w:rPr>
              <w:t>Accident Scenario</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3"/>
              </w:numPr>
              <w:tabs>
                <w:tab w:val="clear" w:pos="360"/>
                <w:tab w:val="left" w:pos="432"/>
              </w:tabs>
              <w:spacing w:line="185" w:lineRule="exact"/>
              <w:ind w:left="72"/>
              <w:textAlignment w:val="baseline"/>
              <w:rPr>
                <w:rFonts w:ascii="Arial" w:eastAsia="Arial" w:hAnsi="Arial"/>
                <w:b/>
                <w:color w:val="000000"/>
                <w:sz w:val="17"/>
              </w:rPr>
            </w:pPr>
            <w:r>
              <w:rPr>
                <w:rFonts w:ascii="Arial" w:eastAsia="Arial" w:hAnsi="Arial"/>
                <w:b/>
                <w:color w:val="000000"/>
                <w:sz w:val="17"/>
              </w:rPr>
              <w:t>Practical tools &amp; methods</w:t>
            </w:r>
          </w:p>
        </w:tc>
      </w:tr>
      <w:tr w:rsidR="00D3457F">
        <w:trPr>
          <w:trHeight w:hRule="exact" w:val="19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1" w:lineRule="exact"/>
              <w:ind w:left="129"/>
              <w:textAlignment w:val="baseline"/>
              <w:rPr>
                <w:rFonts w:ascii="Arial" w:eastAsia="Arial" w:hAnsi="Arial"/>
                <w:b/>
                <w:color w:val="000000"/>
                <w:sz w:val="17"/>
              </w:rPr>
            </w:pPr>
            <w:r>
              <w:rPr>
                <w:rFonts w:ascii="Arial" w:eastAsia="Arial" w:hAnsi="Arial"/>
                <w:b/>
                <w:color w:val="000000"/>
                <w:sz w:val="17"/>
              </w:rPr>
              <w:t>Community Right-to-Know (SARA Title</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5" w:line="186" w:lineRule="exact"/>
              <w:ind w:left="144"/>
              <w:textAlignment w:val="baseline"/>
              <w:rPr>
                <w:rFonts w:ascii="Arial" w:eastAsia="Arial" w:hAnsi="Arial"/>
                <w:color w:val="000000"/>
                <w:sz w:val="16"/>
              </w:rPr>
            </w:pPr>
            <w:r>
              <w:rPr>
                <w:rFonts w:ascii="Arial" w:eastAsia="Arial" w:hAnsi="Arial"/>
                <w:color w:val="000000"/>
                <w:sz w:val="16"/>
              </w:rPr>
              <w:t>Sample incident</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1" w:lineRule="exact"/>
              <w:ind w:left="96"/>
              <w:textAlignment w:val="baseline"/>
              <w:rPr>
                <w:rFonts w:ascii="Arial" w:eastAsia="Arial" w:hAnsi="Arial"/>
                <w:b/>
                <w:color w:val="000000"/>
                <w:sz w:val="17"/>
              </w:rPr>
            </w:pPr>
            <w:r>
              <w:rPr>
                <w:rFonts w:ascii="Arial" w:eastAsia="Arial" w:hAnsi="Arial"/>
                <w:b/>
                <w:color w:val="000000"/>
                <w:sz w:val="17"/>
              </w:rPr>
              <w:t>CHMM Code of Ethics</w:t>
            </w:r>
          </w:p>
        </w:tc>
      </w:tr>
      <w:tr w:rsidR="00D3457F">
        <w:trPr>
          <w:trHeight w:hRule="exact" w:val="211"/>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3" w:line="195" w:lineRule="exact"/>
              <w:ind w:left="129"/>
              <w:textAlignment w:val="baseline"/>
              <w:rPr>
                <w:rFonts w:ascii="Arial" w:eastAsia="Arial" w:hAnsi="Arial"/>
                <w:b/>
                <w:color w:val="000000"/>
                <w:sz w:val="17"/>
              </w:rPr>
            </w:pPr>
            <w:r>
              <w:rPr>
                <w:rFonts w:ascii="Arial" w:eastAsia="Arial" w:hAnsi="Arial"/>
                <w:b/>
                <w:color w:val="000000"/>
                <w:sz w:val="17"/>
              </w:rPr>
              <w:t>III - EPCRA)</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201" w:lineRule="exact"/>
              <w:ind w:left="144"/>
              <w:textAlignment w:val="baseline"/>
              <w:rPr>
                <w:rFonts w:ascii="Arial" w:eastAsia="Arial" w:hAnsi="Arial"/>
                <w:color w:val="000000"/>
                <w:sz w:val="16"/>
              </w:rPr>
            </w:pPr>
            <w:r>
              <w:rPr>
                <w:rFonts w:ascii="Arial" w:eastAsia="Arial" w:hAnsi="Arial"/>
                <w:color w:val="000000"/>
                <w:sz w:val="16"/>
              </w:rPr>
              <w:t>Incident Command System</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87" w:lineRule="exact"/>
              <w:ind w:left="72"/>
              <w:textAlignment w:val="baseline"/>
              <w:rPr>
                <w:rFonts w:ascii="Arial" w:eastAsia="Arial" w:hAnsi="Arial"/>
                <w:color w:val="000000"/>
                <w:sz w:val="16"/>
              </w:rPr>
            </w:pPr>
            <w:r>
              <w:rPr>
                <w:rFonts w:ascii="Arial" w:eastAsia="Arial" w:hAnsi="Arial"/>
                <w:color w:val="000000"/>
                <w:sz w:val="16"/>
              </w:rPr>
              <w:t>What it covers</w:t>
            </w:r>
          </w:p>
        </w:tc>
      </w:tr>
      <w:tr w:rsidR="00D3457F">
        <w:trPr>
          <w:trHeight w:hRule="exact" w:val="20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after="5" w:line="201" w:lineRule="exact"/>
              <w:ind w:left="144"/>
              <w:textAlignment w:val="baseline"/>
              <w:rPr>
                <w:rFonts w:ascii="Arial" w:eastAsia="Arial" w:hAnsi="Arial"/>
                <w:color w:val="000000"/>
                <w:sz w:val="16"/>
              </w:rPr>
            </w:pPr>
            <w:r>
              <w:rPr>
                <w:rFonts w:ascii="Arial" w:eastAsia="Arial" w:hAnsi="Arial"/>
                <w:color w:val="000000"/>
                <w:sz w:val="16"/>
              </w:rPr>
              <w:t>Community Emergency Planning</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after="15" w:line="191" w:lineRule="exact"/>
              <w:ind w:left="144"/>
              <w:textAlignment w:val="baseline"/>
              <w:rPr>
                <w:rFonts w:ascii="Arial" w:eastAsia="Arial" w:hAnsi="Arial"/>
                <w:color w:val="000000"/>
                <w:sz w:val="16"/>
              </w:rPr>
            </w:pPr>
            <w:r>
              <w:rPr>
                <w:rFonts w:ascii="Arial" w:eastAsia="Arial" w:hAnsi="Arial"/>
                <w:color w:val="000000"/>
                <w:sz w:val="16"/>
              </w:rPr>
              <w:t>Roles of responders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432"/>
              </w:tabs>
              <w:spacing w:line="195" w:lineRule="exact"/>
              <w:ind w:left="72"/>
              <w:textAlignment w:val="baseline"/>
              <w:rPr>
                <w:rFonts w:ascii="Arial" w:eastAsia="Arial" w:hAnsi="Arial"/>
                <w:color w:val="000000"/>
                <w:sz w:val="16"/>
              </w:rPr>
            </w:pPr>
            <w:r>
              <w:rPr>
                <w:rFonts w:ascii="Arial" w:eastAsia="Arial" w:hAnsi="Arial"/>
                <w:color w:val="000000"/>
                <w:sz w:val="16"/>
              </w:rPr>
              <w:t>How it applies to you</w:t>
            </w:r>
          </w:p>
        </w:tc>
      </w:tr>
      <w:tr w:rsidR="00D3457F">
        <w:trPr>
          <w:trHeight w:hRule="exact" w:val="196"/>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2"/>
              </w:numPr>
              <w:tabs>
                <w:tab w:val="clear" w:pos="288"/>
                <w:tab w:val="left" w:pos="432"/>
              </w:tabs>
              <w:spacing w:line="185" w:lineRule="exact"/>
              <w:ind w:left="144"/>
              <w:textAlignment w:val="baseline"/>
              <w:rPr>
                <w:rFonts w:ascii="Arial" w:eastAsia="Arial" w:hAnsi="Arial"/>
                <w:b/>
                <w:color w:val="000000"/>
                <w:sz w:val="17"/>
              </w:rPr>
            </w:pPr>
            <w:r>
              <w:rPr>
                <w:rFonts w:ascii="Arial" w:eastAsia="Arial" w:hAnsi="Arial"/>
                <w:b/>
                <w:color w:val="000000"/>
                <w:sz w:val="17"/>
              </w:rPr>
              <w:t>Threshold quantities, EHS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2"/>
              </w:numPr>
              <w:tabs>
                <w:tab w:val="clear" w:pos="288"/>
                <w:tab w:val="left" w:pos="432"/>
              </w:tabs>
              <w:spacing w:line="185" w:lineRule="exact"/>
              <w:ind w:left="144"/>
              <w:textAlignment w:val="baseline"/>
              <w:rPr>
                <w:rFonts w:ascii="Arial" w:eastAsia="Arial" w:hAnsi="Arial"/>
                <w:b/>
                <w:color w:val="000000"/>
                <w:sz w:val="17"/>
              </w:rPr>
            </w:pPr>
            <w:r>
              <w:rPr>
                <w:rFonts w:ascii="Arial" w:eastAsia="Arial" w:hAnsi="Arial"/>
                <w:b/>
                <w:color w:val="000000"/>
                <w:sz w:val="17"/>
              </w:rPr>
              <w:t>Proper preparation</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5" w:lineRule="exact"/>
              <w:ind w:left="96"/>
              <w:textAlignment w:val="baseline"/>
              <w:rPr>
                <w:rFonts w:ascii="Arial" w:eastAsia="Arial" w:hAnsi="Arial"/>
                <w:b/>
                <w:color w:val="000000"/>
                <w:sz w:val="17"/>
              </w:rPr>
            </w:pPr>
            <w:r>
              <w:rPr>
                <w:rFonts w:ascii="Arial" w:eastAsia="Arial" w:hAnsi="Arial"/>
                <w:b/>
                <w:color w:val="000000"/>
                <w:sz w:val="17"/>
              </w:rPr>
              <w:t>Closing Remarks, Certificates of</w:t>
            </w: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2"/>
              </w:numPr>
              <w:tabs>
                <w:tab w:val="clear" w:pos="288"/>
                <w:tab w:val="left" w:pos="432"/>
              </w:tabs>
              <w:spacing w:line="190" w:lineRule="exact"/>
              <w:ind w:left="144"/>
              <w:textAlignment w:val="baseline"/>
              <w:rPr>
                <w:rFonts w:ascii="Arial" w:eastAsia="Arial" w:hAnsi="Arial"/>
                <w:b/>
                <w:color w:val="000000"/>
                <w:sz w:val="17"/>
              </w:rPr>
            </w:pPr>
            <w:r>
              <w:rPr>
                <w:rFonts w:ascii="Arial" w:eastAsia="Arial" w:hAnsi="Arial"/>
                <w:b/>
                <w:color w:val="000000"/>
                <w:sz w:val="17"/>
              </w:rPr>
              <w:t>Toxic Release Inventory reports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after="1" w:line="191" w:lineRule="exact"/>
              <w:ind w:left="111"/>
              <w:textAlignment w:val="baseline"/>
              <w:rPr>
                <w:rFonts w:ascii="Arial" w:eastAsia="Arial" w:hAnsi="Arial"/>
                <w:b/>
                <w:color w:val="000000"/>
                <w:sz w:val="17"/>
              </w:rPr>
            </w:pPr>
            <w:r>
              <w:rPr>
                <w:rFonts w:ascii="Arial" w:eastAsia="Arial" w:hAnsi="Arial"/>
                <w:b/>
                <w:color w:val="000000"/>
                <w:sz w:val="17"/>
              </w:rPr>
              <w:t>Environmental Management Systems</w:t>
            </w:r>
          </w:p>
        </w:tc>
        <w:tc>
          <w:tcPr>
            <w:tcW w:w="3485"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0" w:lineRule="exact"/>
              <w:ind w:left="96"/>
              <w:textAlignment w:val="baseline"/>
              <w:rPr>
                <w:rFonts w:ascii="Arial" w:eastAsia="Arial" w:hAnsi="Arial"/>
                <w:b/>
                <w:color w:val="000000"/>
                <w:sz w:val="17"/>
              </w:rPr>
            </w:pPr>
            <w:r>
              <w:rPr>
                <w:rFonts w:ascii="Arial" w:eastAsia="Arial" w:hAnsi="Arial"/>
                <w:b/>
                <w:color w:val="000000"/>
                <w:sz w:val="17"/>
              </w:rPr>
              <w:t>Attendance</w:t>
            </w:r>
          </w:p>
        </w:tc>
      </w:tr>
      <w:tr w:rsidR="00D3457F">
        <w:trPr>
          <w:trHeight w:hRule="exact" w:val="202"/>
        </w:trPr>
        <w:tc>
          <w:tcPr>
            <w:tcW w:w="3504" w:type="dxa"/>
            <w:tcBorders>
              <w:top w:val="none" w:sz="0"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4"/>
              </w:numPr>
              <w:tabs>
                <w:tab w:val="clear" w:pos="288"/>
                <w:tab w:val="left" w:pos="432"/>
              </w:tabs>
              <w:spacing w:line="196" w:lineRule="exact"/>
              <w:ind w:left="144"/>
              <w:textAlignment w:val="baseline"/>
              <w:rPr>
                <w:rFonts w:ascii="Arial" w:eastAsia="Arial" w:hAnsi="Arial"/>
                <w:color w:val="000000"/>
                <w:sz w:val="16"/>
              </w:rPr>
            </w:pPr>
            <w:r>
              <w:rPr>
                <w:rFonts w:ascii="Arial" w:eastAsia="Arial" w:hAnsi="Arial"/>
                <w:color w:val="000000"/>
                <w:sz w:val="16"/>
              </w:rPr>
              <w:t>History of EMS</w:t>
            </w:r>
          </w:p>
        </w:tc>
        <w:tc>
          <w:tcPr>
            <w:tcW w:w="3485" w:type="dxa"/>
            <w:tcBorders>
              <w:top w:val="none" w:sz="0"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r>
      <w:tr w:rsidR="00D3457F">
        <w:trPr>
          <w:trHeight w:hRule="exact" w:val="206"/>
        </w:trPr>
        <w:tc>
          <w:tcPr>
            <w:tcW w:w="3504" w:type="dxa"/>
            <w:tcBorders>
              <w:top w:val="none" w:sz="0"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numPr>
                <w:ilvl w:val="0"/>
                <w:numId w:val="5"/>
              </w:numPr>
              <w:tabs>
                <w:tab w:val="clear" w:pos="360"/>
                <w:tab w:val="left" w:pos="504"/>
              </w:tabs>
              <w:spacing w:line="193" w:lineRule="exact"/>
              <w:ind w:left="144"/>
              <w:textAlignment w:val="baseline"/>
              <w:rPr>
                <w:rFonts w:ascii="Arial" w:eastAsia="Arial" w:hAnsi="Arial"/>
                <w:color w:val="000000"/>
                <w:sz w:val="16"/>
              </w:rPr>
            </w:pPr>
            <w:r>
              <w:rPr>
                <w:rFonts w:ascii="Arial" w:eastAsia="Arial" w:hAnsi="Arial"/>
                <w:color w:val="000000"/>
                <w:sz w:val="16"/>
              </w:rPr>
              <w:t>ISO-14001 Standard</w:t>
            </w:r>
          </w:p>
        </w:tc>
        <w:tc>
          <w:tcPr>
            <w:tcW w:w="3485" w:type="dxa"/>
            <w:tcBorders>
              <w:top w:val="none" w:sz="0"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r>
      <w:tr w:rsidR="00D3457F">
        <w:trPr>
          <w:trHeight w:hRule="exact" w:val="653"/>
        </w:trPr>
        <w:tc>
          <w:tcPr>
            <w:tcW w:w="3504" w:type="dxa"/>
            <w:tcBorders>
              <w:top w:val="none" w:sz="0" w:space="0" w:color="000000"/>
              <w:left w:val="single" w:sz="13" w:space="0" w:color="000000"/>
              <w:bottom w:val="single" w:sz="13" w:space="0" w:color="000000"/>
              <w:right w:val="single" w:sz="13" w:space="0" w:color="000000"/>
            </w:tcBorders>
          </w:tcPr>
          <w:p w:rsidR="00D3457F" w:rsidRDefault="00D3457F">
            <w:pPr>
              <w:textAlignment w:val="baseline"/>
              <w:rPr>
                <w:rFonts w:ascii="Arial" w:eastAsia="Arial" w:hAnsi="Arial"/>
                <w:color w:val="000000"/>
                <w:sz w:val="24"/>
              </w:rPr>
            </w:pPr>
          </w:p>
        </w:tc>
        <w:tc>
          <w:tcPr>
            <w:tcW w:w="3466" w:type="dxa"/>
            <w:tcBorders>
              <w:top w:val="none" w:sz="0" w:space="0" w:color="000000"/>
              <w:left w:val="single" w:sz="13" w:space="0" w:color="000000"/>
              <w:bottom w:val="single" w:sz="13" w:space="0" w:color="000000"/>
              <w:right w:val="single" w:sz="13" w:space="0" w:color="000000"/>
            </w:tcBorders>
          </w:tcPr>
          <w:p w:rsidR="00D3457F" w:rsidRDefault="0089386B">
            <w:pPr>
              <w:numPr>
                <w:ilvl w:val="0"/>
                <w:numId w:val="4"/>
              </w:numPr>
              <w:tabs>
                <w:tab w:val="clear" w:pos="288"/>
                <w:tab w:val="left" w:pos="432"/>
              </w:tabs>
              <w:spacing w:after="440" w:line="207" w:lineRule="exact"/>
              <w:ind w:left="144"/>
              <w:textAlignment w:val="baseline"/>
              <w:rPr>
                <w:rFonts w:ascii="Arial" w:eastAsia="Arial" w:hAnsi="Arial"/>
                <w:color w:val="000000"/>
                <w:sz w:val="16"/>
              </w:rPr>
            </w:pPr>
            <w:r>
              <w:rPr>
                <w:rFonts w:ascii="Arial" w:eastAsia="Arial" w:hAnsi="Arial"/>
                <w:color w:val="000000"/>
                <w:sz w:val="16"/>
              </w:rPr>
              <w:t>Application to OSHA &amp; HazMat</w:t>
            </w:r>
          </w:p>
        </w:tc>
        <w:tc>
          <w:tcPr>
            <w:tcW w:w="3485" w:type="dxa"/>
            <w:tcBorders>
              <w:top w:val="none" w:sz="0" w:space="0" w:color="000000"/>
              <w:left w:val="single" w:sz="13" w:space="0" w:color="000000"/>
              <w:bottom w:val="single" w:sz="13" w:space="0" w:color="000000"/>
              <w:right w:val="single" w:sz="13" w:space="0" w:color="000000"/>
            </w:tcBorders>
          </w:tcPr>
          <w:p w:rsidR="00D3457F" w:rsidRDefault="00D3457F">
            <w:pPr>
              <w:textAlignment w:val="baseline"/>
              <w:rPr>
                <w:rFonts w:ascii="Arial" w:eastAsia="Arial" w:hAnsi="Arial"/>
                <w:color w:val="000000"/>
                <w:sz w:val="24"/>
              </w:rPr>
            </w:pPr>
          </w:p>
        </w:tc>
      </w:tr>
      <w:tr w:rsidR="00D3457F">
        <w:trPr>
          <w:trHeight w:hRule="exact" w:val="211"/>
        </w:trPr>
        <w:tc>
          <w:tcPr>
            <w:tcW w:w="3504" w:type="dxa"/>
            <w:tcBorders>
              <w:top w:val="single" w:sz="13"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c>
          <w:tcPr>
            <w:tcW w:w="3466" w:type="dxa"/>
            <w:tcBorders>
              <w:top w:val="single" w:sz="13" w:space="0" w:color="000000"/>
              <w:left w:val="single" w:sz="13" w:space="0" w:color="000000"/>
              <w:bottom w:val="none" w:sz="0" w:space="0" w:color="000000"/>
              <w:right w:val="single" w:sz="13" w:space="0" w:color="000000"/>
            </w:tcBorders>
            <w:vAlign w:val="center"/>
          </w:tcPr>
          <w:p w:rsidR="00D3457F" w:rsidRDefault="0089386B">
            <w:pPr>
              <w:spacing w:line="185" w:lineRule="exact"/>
              <w:ind w:left="111"/>
              <w:textAlignment w:val="baseline"/>
              <w:rPr>
                <w:rFonts w:ascii="Arial" w:eastAsia="Arial" w:hAnsi="Arial"/>
                <w:b/>
                <w:color w:val="000000"/>
                <w:sz w:val="17"/>
              </w:rPr>
            </w:pPr>
            <w:r>
              <w:rPr>
                <w:rFonts w:ascii="Arial" w:eastAsia="Arial" w:hAnsi="Arial"/>
                <w:b/>
                <w:color w:val="000000"/>
                <w:sz w:val="17"/>
              </w:rPr>
              <w:t xml:space="preserve">CHMM: </w:t>
            </w:r>
            <w:r>
              <w:rPr>
                <w:rFonts w:ascii="Arial" w:eastAsia="Arial" w:hAnsi="Arial"/>
                <w:color w:val="000000"/>
                <w:sz w:val="16"/>
              </w:rPr>
              <w:t>Baccalaureate degree (or higher)</w:t>
            </w:r>
          </w:p>
        </w:tc>
        <w:tc>
          <w:tcPr>
            <w:tcW w:w="3485" w:type="dxa"/>
            <w:tcBorders>
              <w:top w:val="single" w:sz="13" w:space="0" w:color="000000"/>
              <w:left w:val="single" w:sz="13" w:space="0" w:color="000000"/>
              <w:bottom w:val="none" w:sz="0" w:space="0" w:color="000000"/>
              <w:right w:val="single" w:sz="13" w:space="0" w:color="000000"/>
            </w:tcBorders>
            <w:vAlign w:val="center"/>
          </w:tcPr>
          <w:p w:rsidR="00D3457F" w:rsidRDefault="0089386B">
            <w:pPr>
              <w:spacing w:line="177" w:lineRule="exact"/>
              <w:ind w:left="96"/>
              <w:textAlignment w:val="baseline"/>
              <w:rPr>
                <w:rFonts w:ascii="Arial" w:eastAsia="Arial" w:hAnsi="Arial"/>
                <w:color w:val="000000"/>
                <w:sz w:val="16"/>
              </w:rPr>
            </w:pPr>
            <w:r>
              <w:rPr>
                <w:rFonts w:ascii="Arial" w:eastAsia="Arial" w:hAnsi="Arial"/>
                <w:color w:val="000000"/>
                <w:sz w:val="16"/>
              </w:rPr>
              <w:t>(AAS) degree from an accredited college</w:t>
            </w:r>
          </w:p>
        </w:tc>
      </w:tr>
      <w:tr w:rsidR="009E082C" w:rsidTr="009B3C2E">
        <w:trPr>
          <w:trHeight w:hRule="exact" w:val="197"/>
        </w:trPr>
        <w:tc>
          <w:tcPr>
            <w:tcW w:w="3504" w:type="dxa"/>
            <w:vMerge w:val="restart"/>
            <w:tcBorders>
              <w:top w:val="none" w:sz="0" w:space="0" w:color="000000"/>
              <w:left w:val="single" w:sz="13" w:space="0" w:color="000000"/>
              <w:right w:val="single" w:sz="13" w:space="0" w:color="000000"/>
            </w:tcBorders>
          </w:tcPr>
          <w:p w:rsidR="009E082C" w:rsidRDefault="009E082C" w:rsidP="009E082C">
            <w:pPr>
              <w:spacing w:before="120" w:after="38" w:line="158" w:lineRule="exact"/>
              <w:ind w:left="130"/>
              <w:textAlignment w:val="baseline"/>
              <w:rPr>
                <w:rFonts w:ascii="Arial" w:eastAsia="Arial" w:hAnsi="Arial"/>
                <w:b/>
                <w:i/>
                <w:color w:val="000000"/>
                <w:sz w:val="25"/>
              </w:rPr>
            </w:pPr>
            <w:r>
              <w:rPr>
                <w:rFonts w:ascii="Arial" w:eastAsia="Arial" w:hAnsi="Arial"/>
                <w:b/>
                <w:i/>
                <w:color w:val="000000"/>
                <w:sz w:val="25"/>
              </w:rPr>
              <w:t>Application</w:t>
            </w:r>
          </w:p>
          <w:p w:rsidR="009E082C" w:rsidRDefault="009E082C" w:rsidP="009E082C">
            <w:pPr>
              <w:spacing w:line="239" w:lineRule="exact"/>
              <w:ind w:left="130"/>
              <w:textAlignment w:val="baseline"/>
              <w:rPr>
                <w:rFonts w:ascii="Arial" w:eastAsia="Arial" w:hAnsi="Arial"/>
                <w:b/>
                <w:i/>
                <w:color w:val="000000"/>
                <w:sz w:val="25"/>
              </w:rPr>
            </w:pPr>
            <w:r>
              <w:rPr>
                <w:rFonts w:ascii="Arial" w:eastAsia="Arial" w:hAnsi="Arial"/>
                <w:b/>
                <w:i/>
                <w:color w:val="000000"/>
                <w:sz w:val="25"/>
              </w:rPr>
              <w:t>Requirements for the</w:t>
            </w:r>
          </w:p>
          <w:p w:rsidR="009E082C" w:rsidRDefault="009E082C" w:rsidP="009E082C">
            <w:pPr>
              <w:spacing w:line="297" w:lineRule="exact"/>
              <w:ind w:left="130"/>
              <w:textAlignment w:val="baseline"/>
              <w:rPr>
                <w:rFonts w:ascii="Arial" w:eastAsia="Arial" w:hAnsi="Arial"/>
                <w:i/>
                <w:color w:val="000000"/>
                <w:sz w:val="25"/>
              </w:rPr>
            </w:pPr>
            <w:r w:rsidRPr="009161B9">
              <w:rPr>
                <w:rFonts w:ascii="Arial" w:eastAsia="Arial" w:hAnsi="Arial"/>
                <w:b/>
                <w:i/>
                <w:color w:val="000000"/>
                <w:sz w:val="25"/>
              </w:rPr>
              <w:t>CHMM</w:t>
            </w:r>
            <w:r>
              <w:rPr>
                <w:rFonts w:ascii="Arial" w:eastAsia="Arial" w:hAnsi="Arial"/>
                <w:i/>
                <w:color w:val="000000"/>
                <w:sz w:val="25"/>
              </w:rPr>
              <w:t xml:space="preserve">, </w:t>
            </w:r>
            <w:r>
              <w:rPr>
                <w:rFonts w:ascii="Arial" w:eastAsia="Arial" w:hAnsi="Arial"/>
                <w:b/>
                <w:i/>
                <w:color w:val="000000"/>
                <w:sz w:val="25"/>
              </w:rPr>
              <w:t>and CHMP</w:t>
            </w:r>
          </w:p>
          <w:p w:rsidR="009E082C" w:rsidRDefault="009E082C" w:rsidP="009E082C">
            <w:pPr>
              <w:spacing w:line="263" w:lineRule="exact"/>
              <w:ind w:left="130"/>
              <w:textAlignment w:val="baseline"/>
              <w:rPr>
                <w:rFonts w:ascii="Arial" w:eastAsia="Arial" w:hAnsi="Arial"/>
                <w:color w:val="000000"/>
                <w:sz w:val="24"/>
              </w:rPr>
            </w:pPr>
            <w:r>
              <w:rPr>
                <w:rFonts w:ascii="Arial" w:eastAsia="Arial" w:hAnsi="Arial"/>
                <w:b/>
                <w:i/>
                <w:color w:val="000000"/>
                <w:sz w:val="25"/>
              </w:rPr>
              <w:t>Examination</w:t>
            </w:r>
          </w:p>
        </w:tc>
        <w:tc>
          <w:tcPr>
            <w:tcW w:w="3466" w:type="dxa"/>
            <w:tcBorders>
              <w:top w:val="none" w:sz="0" w:space="0" w:color="000000"/>
              <w:left w:val="single" w:sz="13" w:space="0" w:color="000000"/>
              <w:bottom w:val="none" w:sz="0" w:space="0" w:color="000000"/>
              <w:right w:val="single" w:sz="13" w:space="0" w:color="000000"/>
            </w:tcBorders>
            <w:vAlign w:val="center"/>
          </w:tcPr>
          <w:p w:rsidR="009E082C" w:rsidRDefault="009E082C">
            <w:pPr>
              <w:spacing w:line="173" w:lineRule="exact"/>
              <w:ind w:left="111"/>
              <w:textAlignment w:val="baseline"/>
              <w:rPr>
                <w:rFonts w:ascii="Arial" w:eastAsia="Arial" w:hAnsi="Arial"/>
                <w:color w:val="000000"/>
                <w:sz w:val="16"/>
              </w:rPr>
            </w:pPr>
            <w:r>
              <w:rPr>
                <w:rFonts w:ascii="Arial" w:eastAsia="Arial" w:hAnsi="Arial"/>
                <w:color w:val="000000"/>
                <w:sz w:val="16"/>
              </w:rPr>
              <w:t>from an accredited college or university in</w:t>
            </w:r>
          </w:p>
        </w:tc>
        <w:tc>
          <w:tcPr>
            <w:tcW w:w="3485" w:type="dxa"/>
            <w:tcBorders>
              <w:top w:val="none" w:sz="0" w:space="0" w:color="000000"/>
              <w:left w:val="single" w:sz="13" w:space="0" w:color="000000"/>
              <w:bottom w:val="none" w:sz="0" w:space="0" w:color="000000"/>
              <w:right w:val="single" w:sz="13" w:space="0" w:color="000000"/>
            </w:tcBorders>
            <w:vAlign w:val="center"/>
          </w:tcPr>
          <w:p w:rsidR="009E082C" w:rsidRDefault="009E082C">
            <w:pPr>
              <w:spacing w:line="182" w:lineRule="exact"/>
              <w:ind w:left="96"/>
              <w:textAlignment w:val="baseline"/>
              <w:rPr>
                <w:rFonts w:ascii="Arial" w:eastAsia="Arial" w:hAnsi="Arial"/>
                <w:color w:val="000000"/>
                <w:sz w:val="16"/>
              </w:rPr>
            </w:pPr>
            <w:r>
              <w:rPr>
                <w:rFonts w:ascii="Arial" w:eastAsia="Arial" w:hAnsi="Arial"/>
                <w:color w:val="000000"/>
                <w:sz w:val="16"/>
              </w:rPr>
              <w:t>or university in hazardous materials</w:t>
            </w:r>
          </w:p>
        </w:tc>
      </w:tr>
      <w:tr w:rsidR="009E082C" w:rsidTr="009B3C2E">
        <w:trPr>
          <w:trHeight w:hRule="exact" w:val="202"/>
        </w:trPr>
        <w:tc>
          <w:tcPr>
            <w:tcW w:w="3504" w:type="dxa"/>
            <w:vMerge/>
            <w:tcBorders>
              <w:left w:val="single" w:sz="13" w:space="0" w:color="000000"/>
              <w:right w:val="single" w:sz="13" w:space="0" w:color="000000"/>
            </w:tcBorders>
          </w:tcPr>
          <w:p w:rsidR="009E082C" w:rsidRDefault="009E082C" w:rsidP="009B3C2E">
            <w:pPr>
              <w:spacing w:after="197" w:line="263" w:lineRule="exact"/>
              <w:ind w:left="129"/>
              <w:textAlignment w:val="baseline"/>
              <w:rPr>
                <w:rFonts w:ascii="Arial" w:eastAsia="Arial" w:hAnsi="Arial"/>
                <w:b/>
                <w:i/>
                <w:color w:val="000000"/>
                <w:sz w:val="25"/>
              </w:rPr>
            </w:pPr>
          </w:p>
        </w:tc>
        <w:tc>
          <w:tcPr>
            <w:tcW w:w="3466" w:type="dxa"/>
            <w:tcBorders>
              <w:top w:val="none" w:sz="0" w:space="0" w:color="000000"/>
              <w:left w:val="single" w:sz="13" w:space="0" w:color="000000"/>
              <w:bottom w:val="none" w:sz="0" w:space="0" w:color="000000"/>
              <w:right w:val="single" w:sz="13" w:space="0" w:color="000000"/>
            </w:tcBorders>
            <w:vAlign w:val="center"/>
          </w:tcPr>
          <w:p w:rsidR="009E082C" w:rsidRDefault="009E082C">
            <w:pPr>
              <w:spacing w:line="180" w:lineRule="exact"/>
              <w:ind w:left="111"/>
              <w:textAlignment w:val="baseline"/>
              <w:rPr>
                <w:rFonts w:ascii="Arial" w:eastAsia="Arial" w:hAnsi="Arial"/>
                <w:color w:val="000000"/>
                <w:sz w:val="16"/>
              </w:rPr>
            </w:pPr>
            <w:r>
              <w:rPr>
                <w:rFonts w:ascii="Arial" w:eastAsia="Arial" w:hAnsi="Arial"/>
                <w:color w:val="000000"/>
                <w:sz w:val="16"/>
              </w:rPr>
              <w:t>hazardous materials management,</w:t>
            </w:r>
          </w:p>
        </w:tc>
        <w:tc>
          <w:tcPr>
            <w:tcW w:w="3485" w:type="dxa"/>
            <w:tcBorders>
              <w:top w:val="none" w:sz="0" w:space="0" w:color="000000"/>
              <w:left w:val="single" w:sz="13" w:space="0" w:color="000000"/>
              <w:bottom w:val="none" w:sz="0" w:space="0" w:color="000000"/>
              <w:right w:val="single" w:sz="13" w:space="0" w:color="000000"/>
            </w:tcBorders>
            <w:vAlign w:val="center"/>
          </w:tcPr>
          <w:p w:rsidR="009E082C" w:rsidRDefault="009E082C">
            <w:pPr>
              <w:spacing w:line="190" w:lineRule="exact"/>
              <w:ind w:left="96"/>
              <w:textAlignment w:val="baseline"/>
              <w:rPr>
                <w:rFonts w:ascii="Arial" w:eastAsia="Arial" w:hAnsi="Arial"/>
                <w:color w:val="000000"/>
                <w:sz w:val="16"/>
              </w:rPr>
            </w:pPr>
            <w:r>
              <w:rPr>
                <w:rFonts w:ascii="Arial" w:eastAsia="Arial" w:hAnsi="Arial"/>
                <w:color w:val="000000"/>
                <w:sz w:val="16"/>
              </w:rPr>
              <w:t>management, environmental science,</w:t>
            </w:r>
          </w:p>
        </w:tc>
      </w:tr>
      <w:tr w:rsidR="009E082C" w:rsidTr="009B3C2E">
        <w:trPr>
          <w:trHeight w:hRule="exact" w:val="244"/>
        </w:trPr>
        <w:tc>
          <w:tcPr>
            <w:tcW w:w="3504" w:type="dxa"/>
            <w:vMerge/>
            <w:tcBorders>
              <w:left w:val="single" w:sz="13" w:space="0" w:color="000000"/>
              <w:right w:val="single" w:sz="13" w:space="0" w:color="000000"/>
            </w:tcBorders>
            <w:vAlign w:val="center"/>
          </w:tcPr>
          <w:p w:rsidR="009E082C" w:rsidRDefault="009E082C" w:rsidP="009B3C2E">
            <w:pPr>
              <w:spacing w:after="197" w:line="263" w:lineRule="exact"/>
              <w:ind w:left="129"/>
              <w:textAlignment w:val="baseline"/>
              <w:rPr>
                <w:rFonts w:ascii="Arial" w:eastAsia="Arial" w:hAnsi="Arial"/>
                <w:b/>
                <w:i/>
                <w:color w:val="000000"/>
                <w:sz w:val="25"/>
              </w:rPr>
            </w:pPr>
          </w:p>
        </w:tc>
        <w:tc>
          <w:tcPr>
            <w:tcW w:w="3466" w:type="dxa"/>
            <w:tcBorders>
              <w:top w:val="none" w:sz="0" w:space="0" w:color="000000"/>
              <w:left w:val="single" w:sz="13" w:space="0" w:color="000000"/>
              <w:bottom w:val="none" w:sz="0" w:space="0" w:color="000000"/>
              <w:right w:val="single" w:sz="13" w:space="0" w:color="000000"/>
            </w:tcBorders>
            <w:vAlign w:val="center"/>
          </w:tcPr>
          <w:p w:rsidR="009E082C" w:rsidRDefault="009E082C">
            <w:pPr>
              <w:spacing w:after="37" w:line="191" w:lineRule="exact"/>
              <w:ind w:left="111"/>
              <w:textAlignment w:val="baseline"/>
              <w:rPr>
                <w:rFonts w:ascii="Arial" w:eastAsia="Arial" w:hAnsi="Arial"/>
                <w:color w:val="000000"/>
                <w:sz w:val="16"/>
              </w:rPr>
            </w:pPr>
            <w:r>
              <w:rPr>
                <w:rFonts w:ascii="Arial" w:eastAsia="Arial" w:hAnsi="Arial"/>
                <w:color w:val="000000"/>
                <w:sz w:val="16"/>
              </w:rPr>
              <w:t>environmental science, one of the physical</w:t>
            </w:r>
          </w:p>
        </w:tc>
        <w:tc>
          <w:tcPr>
            <w:tcW w:w="3485" w:type="dxa"/>
            <w:tcBorders>
              <w:top w:val="none" w:sz="0" w:space="0" w:color="000000"/>
              <w:left w:val="single" w:sz="13" w:space="0" w:color="000000"/>
              <w:bottom w:val="none" w:sz="0" w:space="0" w:color="000000"/>
              <w:right w:val="single" w:sz="13" w:space="0" w:color="000000"/>
            </w:tcBorders>
            <w:vAlign w:val="center"/>
          </w:tcPr>
          <w:p w:rsidR="009E082C" w:rsidRDefault="009E082C">
            <w:pPr>
              <w:spacing w:after="46" w:line="191" w:lineRule="exact"/>
              <w:ind w:left="96"/>
              <w:textAlignment w:val="baseline"/>
              <w:rPr>
                <w:rFonts w:ascii="Arial" w:eastAsia="Arial" w:hAnsi="Arial"/>
                <w:color w:val="000000"/>
                <w:sz w:val="16"/>
              </w:rPr>
            </w:pPr>
            <w:r>
              <w:rPr>
                <w:rFonts w:ascii="Arial" w:eastAsia="Arial" w:hAnsi="Arial"/>
                <w:color w:val="000000"/>
                <w:sz w:val="16"/>
              </w:rPr>
              <w:t>environmental management, or</w:t>
            </w:r>
          </w:p>
        </w:tc>
      </w:tr>
      <w:tr w:rsidR="009E082C" w:rsidTr="009B3C2E">
        <w:trPr>
          <w:trHeight w:hRule="exact" w:val="356"/>
        </w:trPr>
        <w:tc>
          <w:tcPr>
            <w:tcW w:w="3504" w:type="dxa"/>
            <w:vMerge/>
            <w:tcBorders>
              <w:left w:val="single" w:sz="13" w:space="0" w:color="000000"/>
              <w:right w:val="single" w:sz="13" w:space="0" w:color="000000"/>
            </w:tcBorders>
            <w:vAlign w:val="center"/>
          </w:tcPr>
          <w:p w:rsidR="009E082C" w:rsidRDefault="009E082C" w:rsidP="009B3C2E">
            <w:pPr>
              <w:spacing w:after="197" w:line="263" w:lineRule="exact"/>
              <w:ind w:left="129"/>
              <w:textAlignment w:val="baseline"/>
              <w:rPr>
                <w:rFonts w:ascii="Arial" w:eastAsia="Arial" w:hAnsi="Arial"/>
                <w:i/>
                <w:color w:val="000000"/>
                <w:sz w:val="25"/>
              </w:rPr>
            </w:pPr>
          </w:p>
        </w:tc>
        <w:tc>
          <w:tcPr>
            <w:tcW w:w="3466" w:type="dxa"/>
            <w:tcBorders>
              <w:top w:val="none" w:sz="0" w:space="0" w:color="000000"/>
              <w:left w:val="single" w:sz="13" w:space="0" w:color="000000"/>
              <w:bottom w:val="none" w:sz="0" w:space="0" w:color="000000"/>
              <w:right w:val="single" w:sz="13" w:space="0" w:color="000000"/>
            </w:tcBorders>
          </w:tcPr>
          <w:p w:rsidR="009E082C" w:rsidRDefault="009E082C">
            <w:pPr>
              <w:spacing w:after="7" w:line="174" w:lineRule="exact"/>
              <w:ind w:left="108" w:right="108"/>
              <w:jc w:val="both"/>
              <w:textAlignment w:val="baseline"/>
              <w:rPr>
                <w:rFonts w:ascii="Arial" w:eastAsia="Arial" w:hAnsi="Arial"/>
                <w:color w:val="000000"/>
                <w:sz w:val="16"/>
              </w:rPr>
            </w:pPr>
            <w:r>
              <w:rPr>
                <w:rFonts w:ascii="Arial" w:eastAsia="Arial" w:hAnsi="Arial"/>
                <w:color w:val="000000"/>
                <w:sz w:val="16"/>
              </w:rPr>
              <w:t>sciences, or a related field, and a minimum of three years of relevant experience in the</w:t>
            </w:r>
          </w:p>
        </w:tc>
        <w:tc>
          <w:tcPr>
            <w:tcW w:w="3485" w:type="dxa"/>
            <w:tcBorders>
              <w:top w:val="none" w:sz="0" w:space="0" w:color="000000"/>
              <w:left w:val="single" w:sz="13" w:space="0" w:color="000000"/>
              <w:bottom w:val="none" w:sz="0" w:space="0" w:color="000000"/>
              <w:right w:val="single" w:sz="13" w:space="0" w:color="000000"/>
            </w:tcBorders>
          </w:tcPr>
          <w:p w:rsidR="009E082C" w:rsidRDefault="009E082C">
            <w:pPr>
              <w:spacing w:after="15" w:line="170" w:lineRule="exact"/>
              <w:ind w:left="108" w:right="216"/>
              <w:textAlignment w:val="baseline"/>
              <w:rPr>
                <w:rFonts w:ascii="Arial" w:eastAsia="Arial" w:hAnsi="Arial"/>
                <w:color w:val="000000"/>
                <w:sz w:val="16"/>
              </w:rPr>
            </w:pPr>
            <w:r>
              <w:rPr>
                <w:rFonts w:ascii="Arial" w:eastAsia="Arial" w:hAnsi="Arial"/>
                <w:color w:val="000000"/>
                <w:sz w:val="16"/>
              </w:rPr>
              <w:t>environmental technology, plus 3 years of relevant experience as described above.</w:t>
            </w:r>
          </w:p>
        </w:tc>
      </w:tr>
      <w:tr w:rsidR="009E082C" w:rsidTr="009B3C2E">
        <w:trPr>
          <w:trHeight w:hRule="exact" w:val="465"/>
        </w:trPr>
        <w:tc>
          <w:tcPr>
            <w:tcW w:w="3504" w:type="dxa"/>
            <w:vMerge/>
            <w:tcBorders>
              <w:left w:val="single" w:sz="13" w:space="0" w:color="000000"/>
              <w:bottom w:val="none" w:sz="0" w:space="0" w:color="000000"/>
              <w:right w:val="single" w:sz="13" w:space="0" w:color="000000"/>
            </w:tcBorders>
          </w:tcPr>
          <w:p w:rsidR="009E082C" w:rsidRDefault="009E082C">
            <w:pPr>
              <w:spacing w:after="197" w:line="263" w:lineRule="exact"/>
              <w:ind w:left="129"/>
              <w:textAlignment w:val="baseline"/>
              <w:rPr>
                <w:rFonts w:ascii="Arial" w:eastAsia="Arial" w:hAnsi="Arial"/>
                <w:b/>
                <w:i/>
                <w:color w:val="000000"/>
                <w:sz w:val="25"/>
              </w:rPr>
            </w:pPr>
          </w:p>
        </w:tc>
        <w:tc>
          <w:tcPr>
            <w:tcW w:w="3466" w:type="dxa"/>
            <w:tcBorders>
              <w:top w:val="none" w:sz="0" w:space="0" w:color="000000"/>
              <w:left w:val="single" w:sz="13" w:space="0" w:color="000000"/>
              <w:bottom w:val="none" w:sz="0" w:space="0" w:color="000000"/>
              <w:right w:val="single" w:sz="13" w:space="0" w:color="000000"/>
            </w:tcBorders>
          </w:tcPr>
          <w:p w:rsidR="009E082C" w:rsidRDefault="009E082C">
            <w:pPr>
              <w:spacing w:after="77" w:line="191" w:lineRule="exact"/>
              <w:ind w:left="108" w:right="216"/>
              <w:textAlignment w:val="baseline"/>
              <w:rPr>
                <w:rFonts w:ascii="Arial" w:eastAsia="Arial" w:hAnsi="Arial"/>
                <w:color w:val="000000"/>
                <w:sz w:val="16"/>
              </w:rPr>
            </w:pPr>
            <w:r>
              <w:rPr>
                <w:rFonts w:ascii="Arial" w:eastAsia="Arial" w:hAnsi="Arial"/>
                <w:color w:val="000000"/>
                <w:sz w:val="16"/>
              </w:rPr>
              <w:t>field of hazardous materials management or a related field.</w:t>
            </w:r>
          </w:p>
        </w:tc>
        <w:tc>
          <w:tcPr>
            <w:tcW w:w="3485" w:type="dxa"/>
            <w:tcBorders>
              <w:top w:val="none" w:sz="0" w:space="0" w:color="000000"/>
              <w:left w:val="single" w:sz="13" w:space="0" w:color="000000"/>
              <w:bottom w:val="none" w:sz="0" w:space="0" w:color="000000"/>
              <w:right w:val="single" w:sz="13" w:space="0" w:color="000000"/>
            </w:tcBorders>
          </w:tcPr>
          <w:p w:rsidR="009E082C" w:rsidRDefault="009E082C">
            <w:pPr>
              <w:textAlignment w:val="baseline"/>
              <w:rPr>
                <w:rFonts w:ascii="Arial" w:eastAsia="Arial" w:hAnsi="Arial"/>
                <w:color w:val="000000"/>
                <w:sz w:val="24"/>
              </w:rPr>
            </w:pPr>
          </w:p>
        </w:tc>
      </w:tr>
      <w:tr w:rsidR="00D3457F">
        <w:trPr>
          <w:trHeight w:hRule="exact" w:val="293"/>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before="98" w:line="185" w:lineRule="exact"/>
              <w:ind w:left="129"/>
              <w:textAlignment w:val="baseline"/>
              <w:rPr>
                <w:rFonts w:ascii="Arial" w:eastAsia="Arial" w:hAnsi="Arial"/>
                <w:color w:val="000000"/>
                <w:sz w:val="16"/>
              </w:rPr>
            </w:pPr>
            <w:r>
              <w:rPr>
                <w:rFonts w:ascii="Arial" w:eastAsia="Arial" w:hAnsi="Arial"/>
                <w:color w:val="000000"/>
                <w:sz w:val="16"/>
              </w:rPr>
              <w:t xml:space="preserve">The </w:t>
            </w:r>
            <w:r>
              <w:rPr>
                <w:rFonts w:ascii="Arial" w:eastAsia="Arial" w:hAnsi="Arial"/>
                <w:b/>
                <w:color w:val="000000"/>
                <w:sz w:val="17"/>
              </w:rPr>
              <w:t>Institute of Hazardous Materials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before="98" w:line="185" w:lineRule="exact"/>
              <w:ind w:left="111"/>
              <w:textAlignment w:val="baseline"/>
              <w:rPr>
                <w:rFonts w:ascii="Arial" w:eastAsia="Arial" w:hAnsi="Arial"/>
                <w:b/>
                <w:color w:val="000000"/>
                <w:sz w:val="17"/>
              </w:rPr>
            </w:pPr>
            <w:r>
              <w:rPr>
                <w:rFonts w:ascii="Arial" w:eastAsia="Arial" w:hAnsi="Arial"/>
                <w:b/>
                <w:color w:val="000000"/>
                <w:sz w:val="17"/>
              </w:rPr>
              <w:t>CHMP: You must have at least 5 years of</w:t>
            </w:r>
          </w:p>
        </w:tc>
        <w:tc>
          <w:tcPr>
            <w:tcW w:w="3485" w:type="dxa"/>
            <w:tcBorders>
              <w:top w:val="none" w:sz="0"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r>
      <w:tr w:rsidR="00D3457F">
        <w:trPr>
          <w:trHeight w:hRule="exact" w:val="19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1" w:lineRule="exact"/>
              <w:ind w:left="129"/>
              <w:textAlignment w:val="baseline"/>
              <w:rPr>
                <w:rFonts w:ascii="Arial" w:eastAsia="Arial" w:hAnsi="Arial"/>
                <w:b/>
                <w:color w:val="000000"/>
                <w:sz w:val="17"/>
              </w:rPr>
            </w:pPr>
            <w:r>
              <w:rPr>
                <w:rFonts w:ascii="Arial" w:eastAsia="Arial" w:hAnsi="Arial"/>
                <w:b/>
                <w:color w:val="000000"/>
                <w:sz w:val="17"/>
              </w:rPr>
              <w:t>Management reviews applications to take</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91" w:lineRule="exact"/>
              <w:ind w:left="111"/>
              <w:textAlignment w:val="baseline"/>
              <w:rPr>
                <w:rFonts w:ascii="Arial" w:eastAsia="Arial" w:hAnsi="Arial"/>
                <w:b/>
                <w:color w:val="000000"/>
                <w:sz w:val="17"/>
              </w:rPr>
            </w:pPr>
            <w:r>
              <w:rPr>
                <w:rFonts w:ascii="Arial" w:eastAsia="Arial" w:hAnsi="Arial"/>
                <w:b/>
                <w:color w:val="000000"/>
                <w:sz w:val="17"/>
              </w:rPr>
              <w:t>relevant experience with responsibilities</w:t>
            </w:r>
          </w:p>
        </w:tc>
        <w:tc>
          <w:tcPr>
            <w:tcW w:w="3485" w:type="dxa"/>
            <w:tcBorders>
              <w:top w:val="none" w:sz="0"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r>
      <w:tr w:rsidR="00D3457F">
        <w:trPr>
          <w:trHeight w:hRule="exact" w:val="19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6" w:lineRule="exact"/>
              <w:ind w:left="129"/>
              <w:textAlignment w:val="baseline"/>
              <w:rPr>
                <w:rFonts w:ascii="Arial" w:eastAsia="Arial" w:hAnsi="Arial"/>
                <w:b/>
                <w:color w:val="000000"/>
                <w:sz w:val="17"/>
              </w:rPr>
            </w:pPr>
            <w:r>
              <w:rPr>
                <w:rFonts w:ascii="Arial" w:eastAsia="Arial" w:hAnsi="Arial"/>
                <w:b/>
                <w:color w:val="000000"/>
                <w:sz w:val="17"/>
              </w:rPr>
              <w:t xml:space="preserve">the Certified Hazardous Materials </w:t>
            </w:r>
            <w:r>
              <w:rPr>
                <w:rFonts w:ascii="Arial" w:eastAsia="Arial" w:hAnsi="Arial"/>
                <w:color w:val="000000"/>
                <w:sz w:val="16"/>
              </w:rPr>
              <w:t>Manager</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73" w:lineRule="exact"/>
              <w:ind w:left="111"/>
              <w:textAlignment w:val="baseline"/>
              <w:rPr>
                <w:rFonts w:ascii="Arial" w:eastAsia="Arial" w:hAnsi="Arial"/>
                <w:color w:val="000000"/>
                <w:sz w:val="16"/>
              </w:rPr>
            </w:pPr>
            <w:r>
              <w:rPr>
                <w:rFonts w:ascii="Arial" w:eastAsia="Arial" w:hAnsi="Arial"/>
                <w:color w:val="000000"/>
                <w:sz w:val="16"/>
              </w:rPr>
              <w:t>directly related to the handling of</w:t>
            </w:r>
          </w:p>
        </w:tc>
        <w:tc>
          <w:tcPr>
            <w:tcW w:w="3485" w:type="dxa"/>
            <w:tcBorders>
              <w:top w:val="none" w:sz="0"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r>
      <w:tr w:rsidR="00D3457F">
        <w:trPr>
          <w:trHeight w:hRule="exact" w:val="197"/>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6" w:lineRule="exact"/>
              <w:ind w:left="129"/>
              <w:textAlignment w:val="baseline"/>
              <w:rPr>
                <w:rFonts w:ascii="Arial" w:eastAsia="Arial" w:hAnsi="Arial"/>
                <w:color w:val="000000"/>
                <w:sz w:val="16"/>
              </w:rPr>
            </w:pPr>
            <w:r>
              <w:rPr>
                <w:rFonts w:ascii="Arial" w:eastAsia="Arial" w:hAnsi="Arial"/>
                <w:color w:val="000000"/>
                <w:sz w:val="16"/>
              </w:rPr>
              <w:t>(CHMM), and Certified Hazardous</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79" w:lineRule="exact"/>
              <w:ind w:left="111"/>
              <w:textAlignment w:val="baseline"/>
              <w:rPr>
                <w:rFonts w:ascii="Arial" w:eastAsia="Arial" w:hAnsi="Arial"/>
                <w:color w:val="000000"/>
                <w:sz w:val="16"/>
              </w:rPr>
            </w:pPr>
            <w:r>
              <w:rPr>
                <w:rFonts w:ascii="Arial" w:eastAsia="Arial" w:hAnsi="Arial"/>
                <w:color w:val="000000"/>
                <w:sz w:val="16"/>
              </w:rPr>
              <w:t>hazardous materials and/or waste in the</w:t>
            </w:r>
          </w:p>
        </w:tc>
        <w:tc>
          <w:tcPr>
            <w:tcW w:w="3485" w:type="dxa"/>
            <w:tcBorders>
              <w:top w:val="none" w:sz="0"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r>
      <w:tr w:rsidR="00D3457F">
        <w:trPr>
          <w:trHeight w:hRule="exact" w:val="192"/>
        </w:trPr>
        <w:tc>
          <w:tcPr>
            <w:tcW w:w="3504"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6" w:lineRule="exact"/>
              <w:ind w:left="129"/>
              <w:textAlignment w:val="baseline"/>
              <w:rPr>
                <w:rFonts w:ascii="Arial" w:eastAsia="Arial" w:hAnsi="Arial"/>
                <w:b/>
                <w:color w:val="000000"/>
                <w:sz w:val="17"/>
              </w:rPr>
            </w:pPr>
            <w:r>
              <w:rPr>
                <w:rFonts w:ascii="Arial" w:eastAsia="Arial" w:hAnsi="Arial"/>
                <w:b/>
                <w:color w:val="000000"/>
                <w:sz w:val="17"/>
              </w:rPr>
              <w:t>Materials Practitioner (CHMP)</w:t>
            </w:r>
          </w:p>
        </w:tc>
        <w:tc>
          <w:tcPr>
            <w:tcW w:w="3466" w:type="dxa"/>
            <w:tcBorders>
              <w:top w:val="none" w:sz="0" w:space="0" w:color="000000"/>
              <w:left w:val="single" w:sz="13" w:space="0" w:color="000000"/>
              <w:bottom w:val="none" w:sz="0" w:space="0" w:color="000000"/>
              <w:right w:val="single" w:sz="13" w:space="0" w:color="000000"/>
            </w:tcBorders>
            <w:vAlign w:val="center"/>
          </w:tcPr>
          <w:p w:rsidR="00D3457F" w:rsidRDefault="0089386B">
            <w:pPr>
              <w:spacing w:line="186" w:lineRule="exact"/>
              <w:ind w:left="111"/>
              <w:textAlignment w:val="baseline"/>
              <w:rPr>
                <w:rFonts w:ascii="Arial" w:eastAsia="Arial" w:hAnsi="Arial"/>
                <w:b/>
                <w:color w:val="000000"/>
                <w:spacing w:val="-6"/>
                <w:sz w:val="17"/>
              </w:rPr>
            </w:pPr>
            <w:r>
              <w:rPr>
                <w:rFonts w:ascii="Arial" w:eastAsia="Arial" w:hAnsi="Arial"/>
                <w:b/>
                <w:color w:val="000000"/>
                <w:spacing w:val="-6"/>
                <w:sz w:val="17"/>
              </w:rPr>
              <w:t>workplace; or, you must have an Associate</w:t>
            </w:r>
          </w:p>
        </w:tc>
        <w:tc>
          <w:tcPr>
            <w:tcW w:w="3485" w:type="dxa"/>
            <w:tcBorders>
              <w:top w:val="none" w:sz="0" w:space="0" w:color="000000"/>
              <w:left w:val="single" w:sz="13" w:space="0" w:color="000000"/>
              <w:bottom w:val="none" w:sz="0" w:space="0" w:color="000000"/>
              <w:right w:val="single" w:sz="13" w:space="0" w:color="000000"/>
            </w:tcBorders>
          </w:tcPr>
          <w:p w:rsidR="00D3457F" w:rsidRDefault="00D3457F">
            <w:pPr>
              <w:textAlignment w:val="baseline"/>
              <w:rPr>
                <w:rFonts w:ascii="Arial" w:eastAsia="Arial" w:hAnsi="Arial"/>
                <w:color w:val="000000"/>
                <w:sz w:val="24"/>
              </w:rPr>
            </w:pPr>
          </w:p>
        </w:tc>
      </w:tr>
      <w:tr w:rsidR="00D3457F">
        <w:trPr>
          <w:trHeight w:hRule="exact" w:val="532"/>
        </w:trPr>
        <w:tc>
          <w:tcPr>
            <w:tcW w:w="3504" w:type="dxa"/>
            <w:tcBorders>
              <w:top w:val="none" w:sz="0" w:space="0" w:color="000000"/>
              <w:left w:val="single" w:sz="13" w:space="0" w:color="000000"/>
              <w:bottom w:val="single" w:sz="13" w:space="0" w:color="000000"/>
              <w:right w:val="single" w:sz="13" w:space="0" w:color="000000"/>
            </w:tcBorders>
          </w:tcPr>
          <w:p w:rsidR="00D3457F" w:rsidRDefault="0089386B">
            <w:pPr>
              <w:spacing w:after="134" w:line="195" w:lineRule="exact"/>
              <w:ind w:left="108" w:right="180"/>
              <w:jc w:val="both"/>
              <w:textAlignment w:val="baseline"/>
              <w:rPr>
                <w:rFonts w:ascii="Arial" w:eastAsia="Arial" w:hAnsi="Arial"/>
                <w:b/>
                <w:color w:val="000000"/>
                <w:sz w:val="17"/>
              </w:rPr>
            </w:pPr>
            <w:r>
              <w:rPr>
                <w:rFonts w:ascii="Arial" w:eastAsia="Arial" w:hAnsi="Arial"/>
                <w:b/>
                <w:color w:val="000000"/>
                <w:sz w:val="17"/>
              </w:rPr>
              <w:t xml:space="preserve">examination. Applicants who meet one of </w:t>
            </w:r>
            <w:r>
              <w:rPr>
                <w:rFonts w:ascii="Arial" w:eastAsia="Arial" w:hAnsi="Arial"/>
                <w:color w:val="000000"/>
                <w:sz w:val="16"/>
              </w:rPr>
              <w:t>the following standards are eligible:</w:t>
            </w:r>
          </w:p>
        </w:tc>
        <w:tc>
          <w:tcPr>
            <w:tcW w:w="3466" w:type="dxa"/>
            <w:tcBorders>
              <w:top w:val="none" w:sz="0" w:space="0" w:color="000000"/>
              <w:left w:val="single" w:sz="13" w:space="0" w:color="000000"/>
              <w:bottom w:val="single" w:sz="13" w:space="0" w:color="000000"/>
              <w:right w:val="single" w:sz="13" w:space="0" w:color="000000"/>
            </w:tcBorders>
          </w:tcPr>
          <w:p w:rsidR="00D3457F" w:rsidRDefault="0089386B">
            <w:pPr>
              <w:spacing w:after="321" w:line="195" w:lineRule="exact"/>
              <w:ind w:left="111"/>
              <w:textAlignment w:val="baseline"/>
              <w:rPr>
                <w:rFonts w:ascii="Arial" w:eastAsia="Arial" w:hAnsi="Arial"/>
                <w:b/>
                <w:color w:val="000000"/>
                <w:sz w:val="17"/>
              </w:rPr>
            </w:pPr>
            <w:r>
              <w:rPr>
                <w:rFonts w:ascii="Arial" w:eastAsia="Arial" w:hAnsi="Arial"/>
                <w:b/>
                <w:color w:val="000000"/>
                <w:sz w:val="17"/>
              </w:rPr>
              <w:t>in Applied Science</w:t>
            </w:r>
          </w:p>
        </w:tc>
        <w:tc>
          <w:tcPr>
            <w:tcW w:w="3485" w:type="dxa"/>
            <w:tcBorders>
              <w:top w:val="none" w:sz="0" w:space="0" w:color="000000"/>
              <w:left w:val="single" w:sz="13" w:space="0" w:color="000000"/>
              <w:bottom w:val="single" w:sz="13" w:space="0" w:color="000000"/>
              <w:right w:val="single" w:sz="13" w:space="0" w:color="000000"/>
            </w:tcBorders>
          </w:tcPr>
          <w:p w:rsidR="00D3457F" w:rsidRDefault="00D3457F">
            <w:pPr>
              <w:textAlignment w:val="baseline"/>
              <w:rPr>
                <w:rFonts w:ascii="Arial" w:eastAsia="Arial" w:hAnsi="Arial"/>
                <w:color w:val="000000"/>
                <w:sz w:val="24"/>
              </w:rPr>
            </w:pPr>
          </w:p>
        </w:tc>
      </w:tr>
    </w:tbl>
    <w:p w:rsidR="00D3457F" w:rsidRDefault="00D3457F">
      <w:pPr>
        <w:spacing w:after="29" w:line="20" w:lineRule="exact"/>
      </w:pPr>
    </w:p>
    <w:p w:rsidR="00D3457F" w:rsidRDefault="00D3457F">
      <w:pPr>
        <w:spacing w:after="29" w:line="20" w:lineRule="exact"/>
        <w:sectPr w:rsidR="00D3457F">
          <w:pgSz w:w="12240" w:h="15840"/>
          <w:pgMar w:top="840" w:right="903" w:bottom="544" w:left="837" w:header="720" w:footer="720" w:gutter="0"/>
          <w:cols w:space="720"/>
        </w:sectPr>
      </w:pPr>
    </w:p>
    <w:p w:rsidR="009E082C" w:rsidRPr="009E082C" w:rsidRDefault="00431EA0">
      <w:pPr>
        <w:spacing w:line="238" w:lineRule="exact"/>
        <w:textAlignment w:val="baseline"/>
        <w:rPr>
          <w:rFonts w:ascii="Arial" w:eastAsia="Arial" w:hAnsi="Arial"/>
          <w:b/>
          <w:i/>
          <w:color w:val="000000"/>
          <w:spacing w:val="-1"/>
          <w:sz w:val="21"/>
        </w:rPr>
      </w:pPr>
      <w:r>
        <w:rPr>
          <w:noProof/>
        </w:rPr>
        <w:lastRenderedPageBreak/>
        <mc:AlternateContent>
          <mc:Choice Requires="wps">
            <w:drawing>
              <wp:anchor distT="0" distB="0" distL="0" distR="0" simplePos="0" relativeHeight="251649536" behindDoc="1" locked="0" layoutInCell="1" allowOverlap="1">
                <wp:simplePos x="0" y="0"/>
                <wp:positionH relativeFrom="page">
                  <wp:posOffset>2781935</wp:posOffset>
                </wp:positionH>
                <wp:positionV relativeFrom="page">
                  <wp:posOffset>719455</wp:posOffset>
                </wp:positionV>
                <wp:extent cx="4433570" cy="779843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779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57F" w:rsidRDefault="0089386B">
                            <w:pPr>
                              <w:spacing w:before="237" w:line="246" w:lineRule="exact"/>
                              <w:ind w:left="72"/>
                              <w:jc w:val="center"/>
                              <w:textAlignment w:val="baseline"/>
                              <w:rPr>
                                <w:rFonts w:ascii="Arial" w:eastAsia="Arial" w:hAnsi="Arial"/>
                                <w:b/>
                                <w:i/>
                                <w:color w:val="000000"/>
                                <w:sz w:val="21"/>
                              </w:rPr>
                            </w:pPr>
                            <w:r>
                              <w:rPr>
                                <w:rFonts w:ascii="Arial" w:eastAsia="Arial" w:hAnsi="Arial"/>
                                <w:b/>
                                <w:i/>
                                <w:color w:val="000000"/>
                                <w:sz w:val="21"/>
                              </w:rPr>
                              <w:t>CHMM Overview Workshop for the IHMM Examination</w:t>
                            </w:r>
                          </w:p>
                          <w:p w:rsidR="00D3457F" w:rsidRDefault="0089386B">
                            <w:pPr>
                              <w:spacing w:before="181" w:line="215" w:lineRule="exact"/>
                              <w:ind w:left="216" w:right="144" w:firstLine="576"/>
                              <w:textAlignment w:val="baseline"/>
                              <w:rPr>
                                <w:rFonts w:ascii="Arial" w:eastAsia="Arial" w:hAnsi="Arial"/>
                                <w:color w:val="000000"/>
                                <w:spacing w:val="4"/>
                                <w:sz w:val="18"/>
                              </w:rPr>
                            </w:pPr>
                            <w:r>
                              <w:rPr>
                                <w:rFonts w:ascii="Arial" w:eastAsia="Arial" w:hAnsi="Arial"/>
                                <w:color w:val="000000"/>
                                <w:spacing w:val="4"/>
                                <w:sz w:val="18"/>
                              </w:rPr>
                              <w:t xml:space="preserve">The Regulatory / CHMM Overview Workshop provides a comprehensive overview of the major topics and concerns in hazardous materials management. It is but one element in preparing to take the IHMM Exam, Previous knowledge, experience, and a thorough reading of the AHMP </w:t>
                            </w:r>
                            <w:r>
                              <w:rPr>
                                <w:rFonts w:ascii="Arial" w:eastAsia="Arial" w:hAnsi="Arial"/>
                                <w:i/>
                                <w:color w:val="000000"/>
                                <w:spacing w:val="4"/>
                                <w:sz w:val="18"/>
                              </w:rPr>
                              <w:t xml:space="preserve">Hazardous Materials Management Desk Reference </w:t>
                            </w:r>
                            <w:r>
                              <w:rPr>
                                <w:rFonts w:ascii="Arial" w:eastAsia="Arial" w:hAnsi="Arial"/>
                                <w:color w:val="000000"/>
                                <w:spacing w:val="4"/>
                                <w:sz w:val="18"/>
                              </w:rPr>
                              <w:t>are equally important factors. In addition, many environmental professionals take the Regulatory / CHMM Overview Workshop to enhance their breadth of competence in their professions and/or to get up-to-date.</w:t>
                            </w:r>
                          </w:p>
                          <w:p w:rsidR="00D3457F" w:rsidRDefault="0089386B">
                            <w:pPr>
                              <w:spacing w:before="210" w:line="218" w:lineRule="exact"/>
                              <w:ind w:left="216" w:right="720" w:firstLine="576"/>
                              <w:textAlignment w:val="baseline"/>
                              <w:rPr>
                                <w:rFonts w:ascii="Arial" w:eastAsia="Arial" w:hAnsi="Arial"/>
                                <w:b/>
                                <w:color w:val="000000"/>
                                <w:sz w:val="18"/>
                              </w:rPr>
                            </w:pPr>
                            <w:r>
                              <w:rPr>
                                <w:rFonts w:ascii="Arial" w:eastAsia="Arial" w:hAnsi="Arial"/>
                                <w:b/>
                                <w:color w:val="000000"/>
                                <w:sz w:val="18"/>
                              </w:rPr>
                              <w:t>Computer-based testing for the CHMM credential is available through IHMM at approximately 450 locations throughout the U.S.</w:t>
                            </w:r>
                          </w:p>
                          <w:p w:rsidR="00D3457F" w:rsidRDefault="0089386B">
                            <w:pPr>
                              <w:spacing w:before="214" w:after="113" w:line="217" w:lineRule="exact"/>
                              <w:ind w:left="216" w:right="936" w:firstLine="576"/>
                              <w:textAlignment w:val="baseline"/>
                              <w:rPr>
                                <w:rFonts w:ascii="Arial" w:eastAsia="Arial" w:hAnsi="Arial"/>
                                <w:color w:val="000000"/>
                                <w:sz w:val="18"/>
                              </w:rPr>
                            </w:pPr>
                            <w:r>
                              <w:rPr>
                                <w:rFonts w:ascii="Arial" w:eastAsia="Arial" w:hAnsi="Arial"/>
                                <w:color w:val="000000"/>
                                <w:sz w:val="18"/>
                              </w:rPr>
                              <w:t>The North Star Chapter of the Alliance of Hazardous Materials Professionals presents this CHMM Overview Workshop.</w:t>
                            </w:r>
                          </w:p>
                          <w:p w:rsidR="00D3457F" w:rsidRDefault="0089386B" w:rsidP="002668EE">
                            <w:pPr>
                              <w:spacing w:before="17" w:line="294" w:lineRule="exact"/>
                              <w:jc w:val="center"/>
                              <w:textAlignment w:val="baseline"/>
                              <w:outlineLvl w:val="0"/>
                              <w:rPr>
                                <w:rFonts w:ascii="Arial" w:eastAsia="Arial" w:hAnsi="Arial"/>
                                <w:b/>
                                <w:color w:val="000000"/>
                                <w:spacing w:val="7"/>
                                <w:sz w:val="25"/>
                              </w:rPr>
                            </w:pPr>
                            <w:r>
                              <w:rPr>
                                <w:rFonts w:ascii="Arial" w:eastAsia="Arial" w:hAnsi="Arial"/>
                                <w:b/>
                                <w:color w:val="000000"/>
                                <w:spacing w:val="7"/>
                                <w:sz w:val="25"/>
                              </w:rPr>
                              <w:t>Regulatory / CHMM Overview Workshop</w:t>
                            </w:r>
                          </w:p>
                          <w:p w:rsidR="002668EE" w:rsidRDefault="00654894" w:rsidP="002668EE">
                            <w:pPr>
                              <w:spacing w:line="382" w:lineRule="exact"/>
                              <w:jc w:val="center"/>
                              <w:textAlignment w:val="baseline"/>
                              <w:outlineLvl w:val="0"/>
                              <w:rPr>
                                <w:rFonts w:ascii="Arial" w:eastAsia="Arial" w:hAnsi="Arial"/>
                                <w:b/>
                                <w:color w:val="000000"/>
                                <w:sz w:val="21"/>
                              </w:rPr>
                            </w:pPr>
                            <w:r>
                              <w:rPr>
                                <w:rFonts w:ascii="Arial" w:eastAsia="Arial" w:hAnsi="Arial"/>
                                <w:b/>
                                <w:color w:val="000000"/>
                                <w:sz w:val="21"/>
                              </w:rPr>
                              <w:t xml:space="preserve">March 20 </w:t>
                            </w:r>
                            <w:r w:rsidR="0089386B" w:rsidRPr="009E082C">
                              <w:rPr>
                                <w:rFonts w:ascii="Arial" w:eastAsia="Arial" w:hAnsi="Arial"/>
                                <w:b/>
                                <w:color w:val="000000"/>
                                <w:sz w:val="21"/>
                              </w:rPr>
                              <w:t xml:space="preserve">through </w:t>
                            </w:r>
                            <w:r>
                              <w:rPr>
                                <w:rFonts w:ascii="Arial" w:eastAsia="Arial" w:hAnsi="Arial"/>
                                <w:b/>
                                <w:color w:val="000000"/>
                                <w:sz w:val="21"/>
                              </w:rPr>
                              <w:t>March 22</w:t>
                            </w:r>
                            <w:r w:rsidR="002668EE">
                              <w:rPr>
                                <w:rFonts w:ascii="Arial" w:eastAsia="Arial" w:hAnsi="Arial"/>
                                <w:b/>
                                <w:color w:val="000000"/>
                                <w:sz w:val="21"/>
                              </w:rPr>
                              <w:t xml:space="preserve"> </w:t>
                            </w:r>
                            <w:r>
                              <w:rPr>
                                <w:rFonts w:ascii="Arial" w:eastAsia="Arial" w:hAnsi="Arial"/>
                                <w:b/>
                                <w:color w:val="000000"/>
                                <w:sz w:val="21"/>
                              </w:rPr>
                              <w:t>2018</w:t>
                            </w:r>
                            <w:r w:rsidR="000F38D4">
                              <w:rPr>
                                <w:rFonts w:ascii="Arial" w:eastAsia="Arial" w:hAnsi="Arial"/>
                                <w:b/>
                                <w:color w:val="000000"/>
                                <w:sz w:val="21"/>
                              </w:rPr>
                              <w:t xml:space="preserve"> </w:t>
                            </w:r>
                            <w:r w:rsidR="0089386B">
                              <w:rPr>
                                <w:rFonts w:ascii="Arial" w:eastAsia="Arial" w:hAnsi="Arial"/>
                                <w:b/>
                                <w:color w:val="000000"/>
                                <w:sz w:val="21"/>
                              </w:rPr>
                              <w:t xml:space="preserve">Registration Form </w:t>
                            </w:r>
                          </w:p>
                          <w:p w:rsidR="00D3457F" w:rsidRDefault="002668EE" w:rsidP="002668EE">
                            <w:pPr>
                              <w:spacing w:line="382" w:lineRule="exact"/>
                              <w:jc w:val="center"/>
                              <w:textAlignment w:val="baseline"/>
                              <w:outlineLvl w:val="0"/>
                              <w:rPr>
                                <w:rFonts w:ascii="Arial" w:eastAsia="Arial" w:hAnsi="Arial"/>
                                <w:b/>
                                <w:color w:val="000000"/>
                                <w:sz w:val="21"/>
                              </w:rPr>
                            </w:pPr>
                            <w:r>
                              <w:rPr>
                                <w:rFonts w:ascii="Arial" w:eastAsia="Arial" w:hAnsi="Arial"/>
                                <w:b/>
                                <w:color w:val="000000"/>
                                <w:sz w:val="21"/>
                                <w:u w:val="single"/>
                              </w:rPr>
                              <w:t xml:space="preserve">(all applicants must </w:t>
                            </w:r>
                            <w:r w:rsidR="0089386B">
                              <w:rPr>
                                <w:rFonts w:ascii="Arial" w:eastAsia="Arial" w:hAnsi="Arial"/>
                                <w:b/>
                                <w:color w:val="000000"/>
                                <w:sz w:val="21"/>
                                <w:u w:val="single"/>
                              </w:rPr>
                              <w:t>submit):</w:t>
                            </w:r>
                          </w:p>
                          <w:p w:rsidR="00D3457F" w:rsidRDefault="0089386B">
                            <w:pPr>
                              <w:tabs>
                                <w:tab w:val="left" w:leader="underscore" w:pos="936"/>
                              </w:tabs>
                              <w:spacing w:before="219" w:line="213" w:lineRule="exact"/>
                              <w:ind w:left="72"/>
                              <w:textAlignment w:val="baseline"/>
                              <w:rPr>
                                <w:rFonts w:ascii="Arial" w:eastAsia="Arial" w:hAnsi="Arial"/>
                                <w:color w:val="000000"/>
                                <w:spacing w:val="1"/>
                                <w:sz w:val="18"/>
                              </w:rPr>
                            </w:pPr>
                            <w:r>
                              <w:rPr>
                                <w:rFonts w:ascii="Arial" w:eastAsia="Arial" w:hAnsi="Arial"/>
                                <w:color w:val="000000"/>
                                <w:spacing w:val="1"/>
                                <w:sz w:val="18"/>
                              </w:rPr>
                              <w:t xml:space="preserve">Name: </w:t>
                            </w:r>
                            <w:r>
                              <w:rPr>
                                <w:rFonts w:ascii="Arial" w:eastAsia="Arial" w:hAnsi="Arial"/>
                                <w:color w:val="000000"/>
                                <w:spacing w:val="1"/>
                                <w:sz w:val="18"/>
                              </w:rPr>
                              <w:tab/>
                            </w:r>
                          </w:p>
                          <w:p w:rsidR="00D3457F" w:rsidRDefault="0089386B">
                            <w:pPr>
                              <w:tabs>
                                <w:tab w:val="left" w:leader="underscore" w:pos="936"/>
                              </w:tabs>
                              <w:spacing w:before="224" w:line="213" w:lineRule="exact"/>
                              <w:ind w:left="72"/>
                              <w:textAlignment w:val="baseline"/>
                              <w:rPr>
                                <w:rFonts w:ascii="Arial" w:eastAsia="Arial" w:hAnsi="Arial"/>
                                <w:color w:val="000000"/>
                                <w:spacing w:val="1"/>
                                <w:sz w:val="18"/>
                              </w:rPr>
                            </w:pPr>
                            <w:r>
                              <w:rPr>
                                <w:rFonts w:ascii="Arial" w:eastAsia="Arial" w:hAnsi="Arial"/>
                                <w:color w:val="000000"/>
                                <w:spacing w:val="1"/>
                                <w:sz w:val="18"/>
                              </w:rPr>
                              <w:t xml:space="preserve">Title: </w:t>
                            </w:r>
                            <w:r>
                              <w:rPr>
                                <w:rFonts w:ascii="Arial" w:eastAsia="Arial" w:hAnsi="Arial"/>
                                <w:color w:val="000000"/>
                                <w:spacing w:val="1"/>
                                <w:sz w:val="18"/>
                              </w:rPr>
                              <w:tab/>
                            </w:r>
                          </w:p>
                          <w:p w:rsidR="00D3457F" w:rsidRDefault="0089386B">
                            <w:pPr>
                              <w:spacing w:line="411" w:lineRule="exact"/>
                              <w:ind w:left="72" w:right="5976"/>
                              <w:textAlignment w:val="baseline"/>
                              <w:rPr>
                                <w:rFonts w:ascii="Arial" w:eastAsia="Arial" w:hAnsi="Arial"/>
                                <w:color w:val="000000"/>
                                <w:sz w:val="18"/>
                              </w:rPr>
                            </w:pPr>
                            <w:r>
                              <w:rPr>
                                <w:rFonts w:ascii="Arial" w:eastAsia="Arial" w:hAnsi="Arial"/>
                                <w:color w:val="000000"/>
                                <w:sz w:val="18"/>
                              </w:rPr>
                              <w:t>Employer: Address:</w:t>
                            </w:r>
                          </w:p>
                          <w:p w:rsidR="00D3457F" w:rsidRDefault="00D3457F">
                            <w:pPr>
                              <w:spacing w:before="232" w:line="20" w:lineRule="exact"/>
                            </w:pPr>
                          </w:p>
                          <w:tbl>
                            <w:tblPr>
                              <w:tblW w:w="0" w:type="auto"/>
                              <w:tblLayout w:type="fixed"/>
                              <w:tblCellMar>
                                <w:left w:w="0" w:type="dxa"/>
                                <w:right w:w="0" w:type="dxa"/>
                              </w:tblCellMar>
                              <w:tblLook w:val="0000" w:firstRow="0" w:lastRow="0" w:firstColumn="0" w:lastColumn="0" w:noHBand="0" w:noVBand="0"/>
                            </w:tblPr>
                            <w:tblGrid>
                              <w:gridCol w:w="3001"/>
                              <w:gridCol w:w="3873"/>
                            </w:tblGrid>
                            <w:tr w:rsidR="00D3457F">
                              <w:trPr>
                                <w:trHeight w:hRule="exact" w:val="196"/>
                              </w:trPr>
                              <w:tc>
                                <w:tcPr>
                                  <w:tcW w:w="3001" w:type="dxa"/>
                                  <w:vMerge w:val="restart"/>
                                  <w:tcBorders>
                                    <w:top w:val="none" w:sz="0" w:space="0" w:color="000000"/>
                                    <w:left w:val="none" w:sz="0" w:space="0" w:color="000000"/>
                                    <w:bottom w:val="single" w:sz="0" w:space="0" w:color="000000"/>
                                    <w:right w:val="none" w:sz="0" w:space="0" w:color="000000"/>
                                  </w:tcBorders>
                                </w:tcPr>
                                <w:p w:rsidR="00D3457F" w:rsidRDefault="0089386B">
                                  <w:pPr>
                                    <w:tabs>
                                      <w:tab w:val="left" w:leader="underscore" w:pos="2016"/>
                                    </w:tabs>
                                    <w:spacing w:line="213" w:lineRule="exact"/>
                                    <w:ind w:left="144"/>
                                    <w:textAlignment w:val="baseline"/>
                                    <w:rPr>
                                      <w:rFonts w:ascii="Arial" w:eastAsia="Arial" w:hAnsi="Arial"/>
                                      <w:color w:val="000000"/>
                                      <w:sz w:val="18"/>
                                    </w:rPr>
                                  </w:pPr>
                                  <w:r>
                                    <w:rPr>
                                      <w:rFonts w:ascii="Arial" w:eastAsia="Arial" w:hAnsi="Arial"/>
                                      <w:color w:val="000000"/>
                                      <w:sz w:val="18"/>
                                    </w:rPr>
                                    <w:t>City/State/Zip:</w:t>
                                  </w:r>
                                  <w:r>
                                    <w:rPr>
                                      <w:rFonts w:ascii="Arial" w:eastAsia="Arial" w:hAnsi="Arial"/>
                                      <w:color w:val="000000"/>
                                      <w:sz w:val="18"/>
                                    </w:rPr>
                                    <w:tab/>
                                  </w:r>
                                </w:p>
                                <w:p w:rsidR="00D3457F" w:rsidRDefault="0089386B">
                                  <w:pPr>
                                    <w:spacing w:before="207" w:line="220" w:lineRule="exact"/>
                                    <w:ind w:left="144" w:right="2196"/>
                                    <w:textAlignment w:val="baseline"/>
                                    <w:rPr>
                                      <w:rFonts w:ascii="Arial" w:eastAsia="Arial" w:hAnsi="Arial"/>
                                      <w:color w:val="000000"/>
                                      <w:spacing w:val="-4"/>
                                      <w:sz w:val="18"/>
                                    </w:rPr>
                                  </w:pPr>
                                  <w:r>
                                    <w:rPr>
                                      <w:rFonts w:ascii="Arial" w:eastAsia="Arial" w:hAnsi="Arial"/>
                                      <w:color w:val="000000"/>
                                      <w:spacing w:val="-4"/>
                                      <w:sz w:val="18"/>
                                    </w:rPr>
                                    <w:t>Work Phone: (</w:t>
                                  </w:r>
                                </w:p>
                                <w:p w:rsidR="00D3457F" w:rsidRDefault="0089386B">
                                  <w:pPr>
                                    <w:tabs>
                                      <w:tab w:val="left" w:leader="underscore" w:pos="1008"/>
                                      <w:tab w:val="right" w:leader="underscore" w:pos="3024"/>
                                    </w:tabs>
                                    <w:spacing w:before="217" w:after="3" w:line="213" w:lineRule="exact"/>
                                    <w:ind w:left="144"/>
                                    <w:textAlignment w:val="baseline"/>
                                    <w:rPr>
                                      <w:rFonts w:ascii="Arial" w:eastAsia="Arial" w:hAnsi="Arial"/>
                                      <w:color w:val="000000"/>
                                      <w:sz w:val="18"/>
                                    </w:rPr>
                                  </w:pPr>
                                  <w:r>
                                    <w:rPr>
                                      <w:rFonts w:ascii="Arial" w:eastAsia="Arial" w:hAnsi="Arial"/>
                                      <w:color w:val="000000"/>
                                      <w:sz w:val="18"/>
                                    </w:rPr>
                                    <w:t>FAX (</w:t>
                                  </w:r>
                                  <w:r>
                                    <w:rPr>
                                      <w:rFonts w:ascii="Arial" w:eastAsia="Arial" w:hAnsi="Arial"/>
                                      <w:color w:val="000000"/>
                                      <w:sz w:val="18"/>
                                    </w:rPr>
                                    <w:tab/>
                                    <w:t>)</w:t>
                                  </w:r>
                                  <w:r>
                                    <w:rPr>
                                      <w:rFonts w:ascii="Arial" w:eastAsia="Arial" w:hAnsi="Arial"/>
                                      <w:color w:val="000000"/>
                                      <w:sz w:val="18"/>
                                    </w:rPr>
                                    <w:tab/>
                                    <w:t>e-mail:</w:t>
                                  </w:r>
                                </w:p>
                              </w:tc>
                              <w:tc>
                                <w:tcPr>
                                  <w:tcW w:w="3873" w:type="dxa"/>
                                  <w:tcBorders>
                                    <w:top w:val="none" w:sz="0" w:space="0" w:color="000000"/>
                                    <w:left w:val="none" w:sz="0" w:space="0" w:color="000000"/>
                                    <w:bottom w:val="single" w:sz="2" w:space="0" w:color="000000"/>
                                    <w:right w:val="none" w:sz="0" w:space="0" w:color="000000"/>
                                  </w:tcBorders>
                                </w:tcPr>
                                <w:p w:rsidR="00D3457F" w:rsidRDefault="00D3457F"/>
                              </w:tc>
                            </w:tr>
                            <w:tr w:rsidR="00D3457F">
                              <w:trPr>
                                <w:trHeight w:hRule="exact" w:val="1103"/>
                              </w:trPr>
                              <w:tc>
                                <w:tcPr>
                                  <w:tcW w:w="3001" w:type="dxa"/>
                                  <w:vMerge/>
                                  <w:tcBorders>
                                    <w:top w:val="single" w:sz="0" w:space="0" w:color="000000"/>
                                    <w:left w:val="none" w:sz="0" w:space="0" w:color="000000"/>
                                    <w:bottom w:val="none" w:sz="0" w:space="0" w:color="000000"/>
                                    <w:right w:val="none" w:sz="0" w:space="0" w:color="000000"/>
                                  </w:tcBorders>
                                </w:tcPr>
                                <w:p w:rsidR="00D3457F" w:rsidRDefault="00D3457F"/>
                              </w:tc>
                              <w:tc>
                                <w:tcPr>
                                  <w:tcW w:w="3873" w:type="dxa"/>
                                  <w:tcBorders>
                                    <w:top w:val="single" w:sz="2" w:space="0" w:color="000000"/>
                                    <w:left w:val="none" w:sz="0" w:space="0" w:color="000000"/>
                                    <w:bottom w:val="none" w:sz="0" w:space="0" w:color="000000"/>
                                    <w:right w:val="none" w:sz="0" w:space="0" w:color="000000"/>
                                  </w:tcBorders>
                                </w:tcPr>
                                <w:p w:rsidR="00D3457F" w:rsidRDefault="0089386B">
                                  <w:pPr>
                                    <w:spacing w:before="232" w:line="213" w:lineRule="exact"/>
                                    <w:ind w:left="216"/>
                                    <w:textAlignment w:val="baseline"/>
                                    <w:rPr>
                                      <w:rFonts w:ascii="Arial" w:eastAsia="Arial" w:hAnsi="Arial"/>
                                      <w:color w:val="000000"/>
                                      <w:sz w:val="18"/>
                                    </w:rPr>
                                  </w:pPr>
                                  <w:r>
                                    <w:rPr>
                                      <w:rFonts w:ascii="Arial" w:eastAsia="Arial" w:hAnsi="Arial"/>
                                      <w:color w:val="000000"/>
                                      <w:sz w:val="18"/>
                                    </w:rPr>
                                    <w:t>Home</w:t>
                                  </w:r>
                                </w:p>
                                <w:p w:rsidR="00D3457F" w:rsidRDefault="0089386B">
                                  <w:pPr>
                                    <w:tabs>
                                      <w:tab w:val="left" w:leader="underscore" w:pos="1440"/>
                                      <w:tab w:val="right" w:leader="underscore" w:pos="3816"/>
                                    </w:tabs>
                                    <w:spacing w:after="441" w:line="213" w:lineRule="exact"/>
                                    <w:ind w:left="216"/>
                                    <w:textAlignment w:val="baseline"/>
                                    <w:rPr>
                                      <w:rFonts w:ascii="Arial" w:eastAsia="Arial" w:hAnsi="Arial"/>
                                      <w:color w:val="000000"/>
                                      <w:sz w:val="18"/>
                                    </w:rPr>
                                  </w:pPr>
                                  <w:r>
                                    <w:rPr>
                                      <w:rFonts w:ascii="Arial" w:eastAsia="Arial" w:hAnsi="Arial"/>
                                      <w:color w:val="000000"/>
                                      <w:sz w:val="18"/>
                                    </w:rPr>
                                    <w:t>Phone:(</w:t>
                                  </w:r>
                                  <w:r>
                                    <w:rPr>
                                      <w:rFonts w:ascii="Arial" w:eastAsia="Arial" w:hAnsi="Arial"/>
                                      <w:color w:val="000000"/>
                                      <w:sz w:val="18"/>
                                    </w:rPr>
                                    <w:tab/>
                                    <w:t xml:space="preserve">) </w:t>
                                  </w:r>
                                  <w:r>
                                    <w:rPr>
                                      <w:rFonts w:ascii="Arial" w:eastAsia="Arial" w:hAnsi="Arial"/>
                                      <w:color w:val="000000"/>
                                      <w:sz w:val="18"/>
                                    </w:rPr>
                                    <w:tab/>
                                  </w:r>
                                </w:p>
                              </w:tc>
                            </w:tr>
                          </w:tbl>
                          <w:p w:rsidR="00D3457F" w:rsidRDefault="00D3457F">
                            <w:pPr>
                              <w:spacing w:after="160" w:line="20" w:lineRule="exact"/>
                            </w:pPr>
                          </w:p>
                          <w:p w:rsidR="00D3457F" w:rsidRDefault="0089386B">
                            <w:pPr>
                              <w:spacing w:before="241" w:line="245" w:lineRule="exact"/>
                              <w:ind w:left="72"/>
                              <w:textAlignment w:val="baseline"/>
                              <w:rPr>
                                <w:rFonts w:ascii="Arial" w:eastAsia="Arial" w:hAnsi="Arial"/>
                                <w:b/>
                                <w:color w:val="000000"/>
                                <w:spacing w:val="-2"/>
                                <w:sz w:val="21"/>
                              </w:rPr>
                            </w:pPr>
                            <w:r>
                              <w:rPr>
                                <w:rFonts w:ascii="Arial" w:eastAsia="Arial" w:hAnsi="Arial"/>
                                <w:b/>
                                <w:color w:val="000000"/>
                                <w:spacing w:val="-2"/>
                                <w:sz w:val="21"/>
                              </w:rPr>
                              <w:t>Payment Method:</w:t>
                            </w:r>
                          </w:p>
                          <w:p w:rsidR="00D3457F" w:rsidRDefault="00431EA0">
                            <w:pPr>
                              <w:numPr>
                                <w:ilvl w:val="0"/>
                                <w:numId w:val="6"/>
                              </w:numPr>
                              <w:tabs>
                                <w:tab w:val="clear" w:pos="504"/>
                                <w:tab w:val="left" w:pos="576"/>
                              </w:tabs>
                              <w:spacing w:before="12" w:line="211" w:lineRule="exact"/>
                              <w:ind w:left="72"/>
                              <w:textAlignment w:val="baseline"/>
                              <w:rPr>
                                <w:rFonts w:ascii="Arial" w:eastAsia="Arial" w:hAnsi="Arial"/>
                                <w:color w:val="000000"/>
                                <w:spacing w:val="3"/>
                                <w:sz w:val="18"/>
                              </w:rPr>
                            </w:pPr>
                            <w:r>
                              <w:rPr>
                                <w:rFonts w:ascii="Arial" w:eastAsia="Arial" w:hAnsi="Arial"/>
                                <w:color w:val="000000"/>
                                <w:spacing w:val="3"/>
                                <w:sz w:val="18"/>
                              </w:rPr>
                              <w:t>Check for $650</w:t>
                            </w:r>
                            <w:r w:rsidR="0089386B">
                              <w:rPr>
                                <w:rFonts w:ascii="Arial" w:eastAsia="Arial" w:hAnsi="Arial"/>
                                <w:color w:val="000000"/>
                                <w:spacing w:val="3"/>
                                <w:sz w:val="18"/>
                              </w:rPr>
                              <w:t>.00 payable to North Star Chapter, AHMP)</w:t>
                            </w:r>
                          </w:p>
                          <w:p w:rsidR="00D3457F" w:rsidRDefault="0089386B">
                            <w:pPr>
                              <w:numPr>
                                <w:ilvl w:val="0"/>
                                <w:numId w:val="6"/>
                              </w:numPr>
                              <w:tabs>
                                <w:tab w:val="clear" w:pos="504"/>
                                <w:tab w:val="left" w:pos="576"/>
                              </w:tabs>
                              <w:spacing w:before="14" w:line="214" w:lineRule="exact"/>
                              <w:ind w:left="72"/>
                              <w:textAlignment w:val="baseline"/>
                              <w:rPr>
                                <w:rFonts w:ascii="Arial" w:eastAsia="Arial" w:hAnsi="Arial"/>
                                <w:b/>
                                <w:color w:val="000000"/>
                                <w:spacing w:val="1"/>
                                <w:sz w:val="18"/>
                              </w:rPr>
                            </w:pPr>
                            <w:r>
                              <w:rPr>
                                <w:rFonts w:ascii="Arial" w:eastAsia="Arial" w:hAnsi="Arial"/>
                                <w:b/>
                                <w:color w:val="000000"/>
                                <w:spacing w:val="1"/>
                                <w:sz w:val="18"/>
                              </w:rPr>
                              <w:t xml:space="preserve">PayPal — see </w:t>
                            </w:r>
                            <w:bookmarkStart w:id="0" w:name="_GoBack"/>
                            <w:r w:rsidR="00654894">
                              <w:rPr>
                                <w:rFonts w:ascii="Arial" w:eastAsia="Arial" w:hAnsi="Arial"/>
                                <w:color w:val="000000"/>
                                <w:spacing w:val="1"/>
                                <w:sz w:val="18"/>
                                <w:u w:val="single"/>
                              </w:rPr>
                              <w:t>http://www.ahmp</w:t>
                            </w:r>
                            <w:r>
                              <w:rPr>
                                <w:rFonts w:ascii="Arial" w:eastAsia="Arial" w:hAnsi="Arial"/>
                                <w:color w:val="000000"/>
                                <w:spacing w:val="1"/>
                                <w:sz w:val="18"/>
                                <w:u w:val="single"/>
                              </w:rPr>
                              <w:t>-nsc.orq/</w:t>
                            </w:r>
                            <w:bookmarkEnd w:id="0"/>
                          </w:p>
                          <w:p w:rsidR="00D3457F" w:rsidRDefault="0089386B">
                            <w:pPr>
                              <w:spacing w:before="220" w:line="243" w:lineRule="exact"/>
                              <w:ind w:left="72"/>
                              <w:textAlignment w:val="baseline"/>
                              <w:rPr>
                                <w:rFonts w:ascii="Arial" w:eastAsia="Arial" w:hAnsi="Arial"/>
                                <w:b/>
                                <w:color w:val="000000"/>
                                <w:spacing w:val="-4"/>
                                <w:sz w:val="21"/>
                              </w:rPr>
                            </w:pPr>
                            <w:r>
                              <w:rPr>
                                <w:rFonts w:ascii="Arial" w:eastAsia="Arial" w:hAnsi="Arial"/>
                                <w:b/>
                                <w:color w:val="000000"/>
                                <w:spacing w:val="-4"/>
                                <w:sz w:val="21"/>
                              </w:rPr>
                              <w:t>Mail to:</w:t>
                            </w:r>
                          </w:p>
                          <w:p w:rsidR="00AF29BD" w:rsidRPr="009E082C" w:rsidRDefault="00AF29BD" w:rsidP="00AF29BD">
                            <w:pPr>
                              <w:rPr>
                                <w:rFonts w:ascii="Arial" w:hAnsi="Arial" w:cs="Arial"/>
                                <w:bCs/>
                                <w:sz w:val="18"/>
                                <w:szCs w:val="18"/>
                              </w:rPr>
                            </w:pPr>
                            <w:r>
                              <w:rPr>
                                <w:rFonts w:ascii="Arial" w:eastAsia="Arial" w:hAnsi="Arial"/>
                                <w:color w:val="000000"/>
                                <w:spacing w:val="-1"/>
                                <w:sz w:val="21"/>
                              </w:rPr>
                              <w:t xml:space="preserve"> </w:t>
                            </w:r>
                            <w:r w:rsidR="0089386B">
                              <w:rPr>
                                <w:rFonts w:ascii="Arial" w:eastAsia="Arial" w:hAnsi="Arial"/>
                                <w:color w:val="000000"/>
                                <w:spacing w:val="-1"/>
                                <w:sz w:val="21"/>
                              </w:rPr>
                              <w:t>North Star Chapter, AHMP</w:t>
                            </w:r>
                            <w:r w:rsidRPr="00AF29BD">
                              <w:rPr>
                                <w:rFonts w:ascii="Arial" w:hAnsi="Arial" w:cs="Arial"/>
                                <w:bCs/>
                                <w:sz w:val="18"/>
                                <w:szCs w:val="18"/>
                              </w:rPr>
                              <w:t xml:space="preserve"> </w:t>
                            </w:r>
                          </w:p>
                          <w:p w:rsidR="00D3457F" w:rsidRDefault="00F73602" w:rsidP="00A775F5">
                            <w:pPr>
                              <w:spacing w:line="240" w:lineRule="exact"/>
                              <w:ind w:left="72"/>
                              <w:textAlignment w:val="baseline"/>
                              <w:rPr>
                                <w:rFonts w:ascii="Arial" w:eastAsia="Arial" w:hAnsi="Arial"/>
                                <w:color w:val="000000"/>
                                <w:spacing w:val="-1"/>
                                <w:sz w:val="21"/>
                              </w:rPr>
                            </w:pPr>
                            <w:r>
                              <w:rPr>
                                <w:rFonts w:ascii="Arial" w:eastAsia="Arial" w:hAnsi="Arial"/>
                                <w:color w:val="000000"/>
                                <w:spacing w:val="-1"/>
                                <w:sz w:val="21"/>
                              </w:rPr>
                              <w:t>C/o</w:t>
                            </w:r>
                            <w:r w:rsidR="00A775F5">
                              <w:rPr>
                                <w:rFonts w:ascii="Arial" w:eastAsia="Arial" w:hAnsi="Arial"/>
                                <w:color w:val="000000"/>
                                <w:spacing w:val="-1"/>
                                <w:sz w:val="21"/>
                              </w:rPr>
                              <w:t xml:space="preserve"> Scott Blue</w:t>
                            </w:r>
                            <w:r w:rsidR="00AF29BD">
                              <w:rPr>
                                <w:rFonts w:ascii="Arial" w:eastAsia="Arial" w:hAnsi="Arial"/>
                                <w:color w:val="000000"/>
                                <w:spacing w:val="-1"/>
                                <w:sz w:val="21"/>
                              </w:rPr>
                              <w:t>, CHMM</w:t>
                            </w:r>
                          </w:p>
                          <w:p w:rsidR="00D3457F" w:rsidRDefault="00AF29BD" w:rsidP="00A775F5">
                            <w:pPr>
                              <w:spacing w:line="239" w:lineRule="exact"/>
                              <w:ind w:left="72"/>
                              <w:textAlignment w:val="baseline"/>
                              <w:rPr>
                                <w:rFonts w:ascii="Arial" w:eastAsia="Arial" w:hAnsi="Arial"/>
                                <w:color w:val="000000"/>
                                <w:spacing w:val="-1"/>
                                <w:sz w:val="21"/>
                              </w:rPr>
                            </w:pPr>
                            <w:r>
                              <w:rPr>
                                <w:rFonts w:ascii="Arial" w:eastAsia="Arial" w:hAnsi="Arial"/>
                                <w:color w:val="000000"/>
                                <w:spacing w:val="-1"/>
                                <w:sz w:val="21"/>
                              </w:rPr>
                              <w:t>OSI Environmental, Inc.</w:t>
                            </w:r>
                          </w:p>
                          <w:p w:rsidR="00AF29BD" w:rsidRDefault="00AF29BD" w:rsidP="00A775F5">
                            <w:pPr>
                              <w:spacing w:line="239" w:lineRule="exact"/>
                              <w:ind w:left="72"/>
                              <w:textAlignment w:val="baseline"/>
                              <w:rPr>
                                <w:rFonts w:ascii="Arial" w:eastAsia="Arial" w:hAnsi="Arial"/>
                                <w:color w:val="000000"/>
                                <w:spacing w:val="-1"/>
                                <w:sz w:val="21"/>
                              </w:rPr>
                            </w:pPr>
                            <w:r>
                              <w:rPr>
                                <w:rFonts w:ascii="Arial" w:eastAsia="Arial" w:hAnsi="Arial"/>
                                <w:color w:val="000000"/>
                                <w:spacing w:val="-1"/>
                                <w:sz w:val="21"/>
                              </w:rPr>
                              <w:t>1000 Lund Blvd</w:t>
                            </w:r>
                          </w:p>
                          <w:p w:rsidR="00AF29BD" w:rsidRPr="00A775F5" w:rsidRDefault="00AF29BD" w:rsidP="00A775F5">
                            <w:pPr>
                              <w:spacing w:line="239" w:lineRule="exact"/>
                              <w:ind w:left="72"/>
                              <w:textAlignment w:val="baseline"/>
                              <w:rPr>
                                <w:rFonts w:ascii="Arial" w:eastAsia="Arial" w:hAnsi="Arial"/>
                                <w:color w:val="000000"/>
                                <w:spacing w:val="-1"/>
                                <w:sz w:val="21"/>
                              </w:rPr>
                            </w:pPr>
                            <w:r>
                              <w:rPr>
                                <w:rFonts w:ascii="Arial" w:eastAsia="Arial" w:hAnsi="Arial"/>
                                <w:color w:val="000000"/>
                                <w:spacing w:val="-1"/>
                                <w:sz w:val="21"/>
                              </w:rPr>
                              <w:t>Anoka, MN 55303</w:t>
                            </w:r>
                          </w:p>
                          <w:p w:rsidR="00D3457F" w:rsidRDefault="0089386B">
                            <w:pPr>
                              <w:spacing w:before="213" w:line="215" w:lineRule="exact"/>
                              <w:ind w:left="1296" w:right="360" w:hanging="936"/>
                              <w:jc w:val="both"/>
                              <w:textAlignment w:val="baseline"/>
                              <w:rPr>
                                <w:rFonts w:ascii="Arial" w:eastAsia="Arial" w:hAnsi="Arial"/>
                                <w:i/>
                                <w:color w:val="000000"/>
                                <w:sz w:val="18"/>
                              </w:rPr>
                            </w:pPr>
                            <w:r>
                              <w:rPr>
                                <w:rFonts w:ascii="Arial" w:eastAsia="Arial" w:hAnsi="Arial"/>
                                <w:i/>
                                <w:color w:val="000000"/>
                                <w:sz w:val="18"/>
                              </w:rPr>
                              <w:t xml:space="preserve">There </w:t>
                            </w:r>
                            <w:r w:rsidRPr="009E082C">
                              <w:rPr>
                                <w:rFonts w:ascii="Arial" w:eastAsia="Arial" w:hAnsi="Arial"/>
                                <w:i/>
                                <w:color w:val="000000"/>
                                <w:sz w:val="18"/>
                              </w:rPr>
                              <w:t>is a discount for those in active military service and veterans. E-ma</w:t>
                            </w:r>
                            <w:r w:rsidR="00A775F5" w:rsidRPr="009E082C">
                              <w:rPr>
                                <w:rFonts w:ascii="Arial" w:eastAsia="Arial" w:hAnsi="Arial"/>
                                <w:i/>
                                <w:color w:val="000000"/>
                                <w:sz w:val="18"/>
                              </w:rPr>
                              <w:t xml:space="preserve">il Scott Blue at </w:t>
                            </w:r>
                            <w:hyperlink r:id="rId10" w:history="1">
                              <w:r w:rsidR="00084CAB" w:rsidRPr="009E082C">
                                <w:rPr>
                                  <w:rStyle w:val="Hyperlink"/>
                                  <w:rFonts w:ascii="Arial" w:eastAsia="Arial" w:hAnsi="Arial"/>
                                  <w:i/>
                                  <w:sz w:val="18"/>
                                </w:rPr>
                                <w:t>sblue@osienv.com</w:t>
                              </w:r>
                            </w:hyperlink>
                            <w:r w:rsidR="00A775F5" w:rsidRPr="009E082C">
                              <w:rPr>
                                <w:rFonts w:ascii="Arial" w:eastAsia="Arial" w:hAnsi="Arial"/>
                                <w:i/>
                                <w:color w:val="000000"/>
                                <w:sz w:val="18"/>
                              </w:rPr>
                              <w:t xml:space="preserve"> </w:t>
                            </w:r>
                            <w:r w:rsidRPr="009E082C">
                              <w:rPr>
                                <w:rFonts w:ascii="Arial" w:eastAsia="Arial" w:hAnsi="Arial"/>
                                <w:i/>
                                <w:color w:val="000000"/>
                                <w:sz w:val="18"/>
                              </w:rPr>
                              <w:t xml:space="preserve"> for more information</w:t>
                            </w:r>
                            <w:r>
                              <w:rPr>
                                <w:rFonts w:ascii="Arial" w:eastAsia="Arial" w:hAnsi="Arial"/>
                                <w:i/>
                                <w:color w:val="000000"/>
                                <w:sz w:val="18"/>
                              </w:rPr>
                              <w:t>.</w:t>
                            </w:r>
                          </w:p>
                          <w:p w:rsidR="00D3457F" w:rsidRDefault="0089386B">
                            <w:pPr>
                              <w:spacing w:before="15" w:after="48" w:line="215" w:lineRule="exact"/>
                              <w:ind w:left="1728" w:right="360" w:hanging="1368"/>
                              <w:jc w:val="both"/>
                              <w:textAlignment w:val="baseline"/>
                              <w:rPr>
                                <w:rFonts w:ascii="Arial" w:eastAsia="Arial" w:hAnsi="Arial"/>
                                <w:i/>
                                <w:color w:val="000000"/>
                                <w:sz w:val="18"/>
                              </w:rPr>
                            </w:pPr>
                            <w:r>
                              <w:rPr>
                                <w:rFonts w:ascii="Arial" w:eastAsia="Arial" w:hAnsi="Arial"/>
                                <w:i/>
                                <w:color w:val="000000"/>
                                <w:sz w:val="18"/>
                              </w:rPr>
                              <w:t xml:space="preserve">A limited number of scholarships are available for unemployed applicants. </w:t>
                            </w:r>
                            <w:r>
                              <w:rPr>
                                <w:rFonts w:ascii="Arial" w:eastAsia="Arial" w:hAnsi="Arial"/>
                                <w:i/>
                                <w:color w:val="000000"/>
                                <w:sz w:val="18"/>
                                <w:u w:val="single"/>
                              </w:rPr>
                              <w:t xml:space="preserve">Call or write for </w:t>
                            </w:r>
                            <w:r>
                              <w:rPr>
                                <w:rFonts w:ascii="Arial" w:eastAsia="Arial" w:hAnsi="Arial"/>
                                <w:i/>
                                <w:color w:val="000000"/>
                                <w:sz w:val="18"/>
                              </w:rPr>
                              <w:t xml:space="preserve">scholarship </w:t>
                            </w:r>
                            <w:r>
                              <w:rPr>
                                <w:rFonts w:ascii="Arial" w:eastAsia="Arial" w:hAnsi="Arial"/>
                                <w:i/>
                                <w:color w:val="000000"/>
                                <w:sz w:val="18"/>
                                <w:u w:val="single"/>
                              </w:rPr>
                              <w:t>application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19.05pt;margin-top:56.65pt;width:349.1pt;height:614.0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nn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" filled="f" stroked="f">
                <v:textbox inset="0,0,0,0">
                  <w:txbxContent>
                    <w:p w:rsidR="00D3457F" w:rsidRDefault="0089386B">
                      <w:pPr>
                        <w:spacing w:before="237" w:line="246" w:lineRule="exact"/>
                        <w:ind w:left="72"/>
                        <w:jc w:val="center"/>
                        <w:textAlignment w:val="baseline"/>
                        <w:rPr>
                          <w:rFonts w:ascii="Arial" w:eastAsia="Arial" w:hAnsi="Arial"/>
                          <w:b/>
                          <w:i/>
                          <w:color w:val="000000"/>
                          <w:sz w:val="21"/>
                        </w:rPr>
                      </w:pPr>
                      <w:r>
                        <w:rPr>
                          <w:rFonts w:ascii="Arial" w:eastAsia="Arial" w:hAnsi="Arial"/>
                          <w:b/>
                          <w:i/>
                          <w:color w:val="000000"/>
                          <w:sz w:val="21"/>
                        </w:rPr>
                        <w:t>CHMM Overview Workshop for the IHMM Examination</w:t>
                      </w:r>
                    </w:p>
                    <w:p w:rsidR="00D3457F" w:rsidRDefault="0089386B">
                      <w:pPr>
                        <w:spacing w:before="181" w:line="215" w:lineRule="exact"/>
                        <w:ind w:left="216" w:right="144" w:firstLine="576"/>
                        <w:textAlignment w:val="baseline"/>
                        <w:rPr>
                          <w:rFonts w:ascii="Arial" w:eastAsia="Arial" w:hAnsi="Arial"/>
                          <w:color w:val="000000"/>
                          <w:spacing w:val="4"/>
                          <w:sz w:val="18"/>
                        </w:rPr>
                      </w:pPr>
                      <w:r>
                        <w:rPr>
                          <w:rFonts w:ascii="Arial" w:eastAsia="Arial" w:hAnsi="Arial"/>
                          <w:color w:val="000000"/>
                          <w:spacing w:val="4"/>
                          <w:sz w:val="18"/>
                        </w:rPr>
                        <w:t xml:space="preserve">The Regulatory / CHMM Overview Workshop provides a comprehensive overview of the major topics and concerns in hazardous materials management. It is but one element in preparing to take the IHMM Exam, Previous knowledge, experience, and a thorough reading of the AHMP </w:t>
                      </w:r>
                      <w:r>
                        <w:rPr>
                          <w:rFonts w:ascii="Arial" w:eastAsia="Arial" w:hAnsi="Arial"/>
                          <w:i/>
                          <w:color w:val="000000"/>
                          <w:spacing w:val="4"/>
                          <w:sz w:val="18"/>
                        </w:rPr>
                        <w:t xml:space="preserve">Hazardous Materials Management Desk Reference </w:t>
                      </w:r>
                      <w:r>
                        <w:rPr>
                          <w:rFonts w:ascii="Arial" w:eastAsia="Arial" w:hAnsi="Arial"/>
                          <w:color w:val="000000"/>
                          <w:spacing w:val="4"/>
                          <w:sz w:val="18"/>
                        </w:rPr>
                        <w:t>are equally important factors. In addition, many environmental professionals take the Regulatory / CHMM Overview Workshop to enhance their breadth of competence in their professions and/or to get up-to-date.</w:t>
                      </w:r>
                    </w:p>
                    <w:p w:rsidR="00D3457F" w:rsidRDefault="0089386B">
                      <w:pPr>
                        <w:spacing w:before="210" w:line="218" w:lineRule="exact"/>
                        <w:ind w:left="216" w:right="720" w:firstLine="576"/>
                        <w:textAlignment w:val="baseline"/>
                        <w:rPr>
                          <w:rFonts w:ascii="Arial" w:eastAsia="Arial" w:hAnsi="Arial"/>
                          <w:b/>
                          <w:color w:val="000000"/>
                          <w:sz w:val="18"/>
                        </w:rPr>
                      </w:pPr>
                      <w:r>
                        <w:rPr>
                          <w:rFonts w:ascii="Arial" w:eastAsia="Arial" w:hAnsi="Arial"/>
                          <w:b/>
                          <w:color w:val="000000"/>
                          <w:sz w:val="18"/>
                        </w:rPr>
                        <w:t>Computer-based testing for the CHMM credential is available through IHMM at approximately 450 locations throughout the U.S.</w:t>
                      </w:r>
                    </w:p>
                    <w:p w:rsidR="00D3457F" w:rsidRDefault="0089386B">
                      <w:pPr>
                        <w:spacing w:before="214" w:after="113" w:line="217" w:lineRule="exact"/>
                        <w:ind w:left="216" w:right="936" w:firstLine="576"/>
                        <w:textAlignment w:val="baseline"/>
                        <w:rPr>
                          <w:rFonts w:ascii="Arial" w:eastAsia="Arial" w:hAnsi="Arial"/>
                          <w:color w:val="000000"/>
                          <w:sz w:val="18"/>
                        </w:rPr>
                      </w:pPr>
                      <w:r>
                        <w:rPr>
                          <w:rFonts w:ascii="Arial" w:eastAsia="Arial" w:hAnsi="Arial"/>
                          <w:color w:val="000000"/>
                          <w:sz w:val="18"/>
                        </w:rPr>
                        <w:t>The North Star Chapter of the Alliance of Hazardous Materials Professionals presents this CHMM Overview Workshop.</w:t>
                      </w:r>
                    </w:p>
                    <w:p w:rsidR="00D3457F" w:rsidRDefault="0089386B" w:rsidP="002668EE">
                      <w:pPr>
                        <w:spacing w:before="17" w:line="294" w:lineRule="exact"/>
                        <w:jc w:val="center"/>
                        <w:textAlignment w:val="baseline"/>
                        <w:outlineLvl w:val="0"/>
                        <w:rPr>
                          <w:rFonts w:ascii="Arial" w:eastAsia="Arial" w:hAnsi="Arial"/>
                          <w:b/>
                          <w:color w:val="000000"/>
                          <w:spacing w:val="7"/>
                          <w:sz w:val="25"/>
                        </w:rPr>
                      </w:pPr>
                      <w:r>
                        <w:rPr>
                          <w:rFonts w:ascii="Arial" w:eastAsia="Arial" w:hAnsi="Arial"/>
                          <w:b/>
                          <w:color w:val="000000"/>
                          <w:spacing w:val="7"/>
                          <w:sz w:val="25"/>
                        </w:rPr>
                        <w:t>Regulatory / CHMM Overview Workshop</w:t>
                      </w:r>
                    </w:p>
                    <w:p w:rsidR="002668EE" w:rsidRDefault="00654894" w:rsidP="002668EE">
                      <w:pPr>
                        <w:spacing w:line="382" w:lineRule="exact"/>
                        <w:jc w:val="center"/>
                        <w:textAlignment w:val="baseline"/>
                        <w:outlineLvl w:val="0"/>
                        <w:rPr>
                          <w:rFonts w:ascii="Arial" w:eastAsia="Arial" w:hAnsi="Arial"/>
                          <w:b/>
                          <w:color w:val="000000"/>
                          <w:sz w:val="21"/>
                        </w:rPr>
                      </w:pPr>
                      <w:r>
                        <w:rPr>
                          <w:rFonts w:ascii="Arial" w:eastAsia="Arial" w:hAnsi="Arial"/>
                          <w:b/>
                          <w:color w:val="000000"/>
                          <w:sz w:val="21"/>
                        </w:rPr>
                        <w:t xml:space="preserve">March 20 </w:t>
                      </w:r>
                      <w:r w:rsidR="0089386B" w:rsidRPr="009E082C">
                        <w:rPr>
                          <w:rFonts w:ascii="Arial" w:eastAsia="Arial" w:hAnsi="Arial"/>
                          <w:b/>
                          <w:color w:val="000000"/>
                          <w:sz w:val="21"/>
                        </w:rPr>
                        <w:t xml:space="preserve">through </w:t>
                      </w:r>
                      <w:r>
                        <w:rPr>
                          <w:rFonts w:ascii="Arial" w:eastAsia="Arial" w:hAnsi="Arial"/>
                          <w:b/>
                          <w:color w:val="000000"/>
                          <w:sz w:val="21"/>
                        </w:rPr>
                        <w:t>March 22</w:t>
                      </w:r>
                      <w:r w:rsidR="002668EE">
                        <w:rPr>
                          <w:rFonts w:ascii="Arial" w:eastAsia="Arial" w:hAnsi="Arial"/>
                          <w:b/>
                          <w:color w:val="000000"/>
                          <w:sz w:val="21"/>
                        </w:rPr>
                        <w:t xml:space="preserve"> </w:t>
                      </w:r>
                      <w:r>
                        <w:rPr>
                          <w:rFonts w:ascii="Arial" w:eastAsia="Arial" w:hAnsi="Arial"/>
                          <w:b/>
                          <w:color w:val="000000"/>
                          <w:sz w:val="21"/>
                        </w:rPr>
                        <w:t>2018</w:t>
                      </w:r>
                      <w:r w:rsidR="000F38D4">
                        <w:rPr>
                          <w:rFonts w:ascii="Arial" w:eastAsia="Arial" w:hAnsi="Arial"/>
                          <w:b/>
                          <w:color w:val="000000"/>
                          <w:sz w:val="21"/>
                        </w:rPr>
                        <w:t xml:space="preserve"> </w:t>
                      </w:r>
                      <w:r w:rsidR="0089386B">
                        <w:rPr>
                          <w:rFonts w:ascii="Arial" w:eastAsia="Arial" w:hAnsi="Arial"/>
                          <w:b/>
                          <w:color w:val="000000"/>
                          <w:sz w:val="21"/>
                        </w:rPr>
                        <w:t xml:space="preserve">Registration Form </w:t>
                      </w:r>
                    </w:p>
                    <w:p w:rsidR="00D3457F" w:rsidRDefault="002668EE" w:rsidP="002668EE">
                      <w:pPr>
                        <w:spacing w:line="382" w:lineRule="exact"/>
                        <w:jc w:val="center"/>
                        <w:textAlignment w:val="baseline"/>
                        <w:outlineLvl w:val="0"/>
                        <w:rPr>
                          <w:rFonts w:ascii="Arial" w:eastAsia="Arial" w:hAnsi="Arial"/>
                          <w:b/>
                          <w:color w:val="000000"/>
                          <w:sz w:val="21"/>
                        </w:rPr>
                      </w:pPr>
                      <w:r>
                        <w:rPr>
                          <w:rFonts w:ascii="Arial" w:eastAsia="Arial" w:hAnsi="Arial"/>
                          <w:b/>
                          <w:color w:val="000000"/>
                          <w:sz w:val="21"/>
                          <w:u w:val="single"/>
                        </w:rPr>
                        <w:t xml:space="preserve">(all applicants must </w:t>
                      </w:r>
                      <w:r w:rsidR="0089386B">
                        <w:rPr>
                          <w:rFonts w:ascii="Arial" w:eastAsia="Arial" w:hAnsi="Arial"/>
                          <w:b/>
                          <w:color w:val="000000"/>
                          <w:sz w:val="21"/>
                          <w:u w:val="single"/>
                        </w:rPr>
                        <w:t>submit):</w:t>
                      </w:r>
                    </w:p>
                    <w:p w:rsidR="00D3457F" w:rsidRDefault="0089386B">
                      <w:pPr>
                        <w:tabs>
                          <w:tab w:val="left" w:leader="underscore" w:pos="936"/>
                        </w:tabs>
                        <w:spacing w:before="219" w:line="213" w:lineRule="exact"/>
                        <w:ind w:left="72"/>
                        <w:textAlignment w:val="baseline"/>
                        <w:rPr>
                          <w:rFonts w:ascii="Arial" w:eastAsia="Arial" w:hAnsi="Arial"/>
                          <w:color w:val="000000"/>
                          <w:spacing w:val="1"/>
                          <w:sz w:val="18"/>
                        </w:rPr>
                      </w:pPr>
                      <w:r>
                        <w:rPr>
                          <w:rFonts w:ascii="Arial" w:eastAsia="Arial" w:hAnsi="Arial"/>
                          <w:color w:val="000000"/>
                          <w:spacing w:val="1"/>
                          <w:sz w:val="18"/>
                        </w:rPr>
                        <w:t xml:space="preserve">Name: </w:t>
                      </w:r>
                      <w:r>
                        <w:rPr>
                          <w:rFonts w:ascii="Arial" w:eastAsia="Arial" w:hAnsi="Arial"/>
                          <w:color w:val="000000"/>
                          <w:spacing w:val="1"/>
                          <w:sz w:val="18"/>
                        </w:rPr>
                        <w:tab/>
                      </w:r>
                    </w:p>
                    <w:p w:rsidR="00D3457F" w:rsidRDefault="0089386B">
                      <w:pPr>
                        <w:tabs>
                          <w:tab w:val="left" w:leader="underscore" w:pos="936"/>
                        </w:tabs>
                        <w:spacing w:before="224" w:line="213" w:lineRule="exact"/>
                        <w:ind w:left="72"/>
                        <w:textAlignment w:val="baseline"/>
                        <w:rPr>
                          <w:rFonts w:ascii="Arial" w:eastAsia="Arial" w:hAnsi="Arial"/>
                          <w:color w:val="000000"/>
                          <w:spacing w:val="1"/>
                          <w:sz w:val="18"/>
                        </w:rPr>
                      </w:pPr>
                      <w:r>
                        <w:rPr>
                          <w:rFonts w:ascii="Arial" w:eastAsia="Arial" w:hAnsi="Arial"/>
                          <w:color w:val="000000"/>
                          <w:spacing w:val="1"/>
                          <w:sz w:val="18"/>
                        </w:rPr>
                        <w:t xml:space="preserve">Title: </w:t>
                      </w:r>
                      <w:r>
                        <w:rPr>
                          <w:rFonts w:ascii="Arial" w:eastAsia="Arial" w:hAnsi="Arial"/>
                          <w:color w:val="000000"/>
                          <w:spacing w:val="1"/>
                          <w:sz w:val="18"/>
                        </w:rPr>
                        <w:tab/>
                      </w:r>
                    </w:p>
                    <w:p w:rsidR="00D3457F" w:rsidRDefault="0089386B">
                      <w:pPr>
                        <w:spacing w:line="411" w:lineRule="exact"/>
                        <w:ind w:left="72" w:right="5976"/>
                        <w:textAlignment w:val="baseline"/>
                        <w:rPr>
                          <w:rFonts w:ascii="Arial" w:eastAsia="Arial" w:hAnsi="Arial"/>
                          <w:color w:val="000000"/>
                          <w:sz w:val="18"/>
                        </w:rPr>
                      </w:pPr>
                      <w:r>
                        <w:rPr>
                          <w:rFonts w:ascii="Arial" w:eastAsia="Arial" w:hAnsi="Arial"/>
                          <w:color w:val="000000"/>
                          <w:sz w:val="18"/>
                        </w:rPr>
                        <w:t>Employer: Address:</w:t>
                      </w:r>
                    </w:p>
                    <w:p w:rsidR="00D3457F" w:rsidRDefault="00D3457F">
                      <w:pPr>
                        <w:spacing w:before="232" w:line="20" w:lineRule="exact"/>
                      </w:pPr>
                    </w:p>
                    <w:tbl>
                      <w:tblPr>
                        <w:tblW w:w="0" w:type="auto"/>
                        <w:tblLayout w:type="fixed"/>
                        <w:tblCellMar>
                          <w:left w:w="0" w:type="dxa"/>
                          <w:right w:w="0" w:type="dxa"/>
                        </w:tblCellMar>
                        <w:tblLook w:val="0000" w:firstRow="0" w:lastRow="0" w:firstColumn="0" w:lastColumn="0" w:noHBand="0" w:noVBand="0"/>
                      </w:tblPr>
                      <w:tblGrid>
                        <w:gridCol w:w="3001"/>
                        <w:gridCol w:w="3873"/>
                      </w:tblGrid>
                      <w:tr w:rsidR="00D3457F">
                        <w:trPr>
                          <w:trHeight w:hRule="exact" w:val="196"/>
                        </w:trPr>
                        <w:tc>
                          <w:tcPr>
                            <w:tcW w:w="3001" w:type="dxa"/>
                            <w:vMerge w:val="restart"/>
                            <w:tcBorders>
                              <w:top w:val="none" w:sz="0" w:space="0" w:color="000000"/>
                              <w:left w:val="none" w:sz="0" w:space="0" w:color="000000"/>
                              <w:bottom w:val="single" w:sz="0" w:space="0" w:color="000000"/>
                              <w:right w:val="none" w:sz="0" w:space="0" w:color="000000"/>
                            </w:tcBorders>
                          </w:tcPr>
                          <w:p w:rsidR="00D3457F" w:rsidRDefault="0089386B">
                            <w:pPr>
                              <w:tabs>
                                <w:tab w:val="left" w:leader="underscore" w:pos="2016"/>
                              </w:tabs>
                              <w:spacing w:line="213" w:lineRule="exact"/>
                              <w:ind w:left="144"/>
                              <w:textAlignment w:val="baseline"/>
                              <w:rPr>
                                <w:rFonts w:ascii="Arial" w:eastAsia="Arial" w:hAnsi="Arial"/>
                                <w:color w:val="000000"/>
                                <w:sz w:val="18"/>
                              </w:rPr>
                            </w:pPr>
                            <w:r>
                              <w:rPr>
                                <w:rFonts w:ascii="Arial" w:eastAsia="Arial" w:hAnsi="Arial"/>
                                <w:color w:val="000000"/>
                                <w:sz w:val="18"/>
                              </w:rPr>
                              <w:t>City/State/Zip:</w:t>
                            </w:r>
                            <w:r>
                              <w:rPr>
                                <w:rFonts w:ascii="Arial" w:eastAsia="Arial" w:hAnsi="Arial"/>
                                <w:color w:val="000000"/>
                                <w:sz w:val="18"/>
                              </w:rPr>
                              <w:tab/>
                            </w:r>
                          </w:p>
                          <w:p w:rsidR="00D3457F" w:rsidRDefault="0089386B">
                            <w:pPr>
                              <w:spacing w:before="207" w:line="220" w:lineRule="exact"/>
                              <w:ind w:left="144" w:right="2196"/>
                              <w:textAlignment w:val="baseline"/>
                              <w:rPr>
                                <w:rFonts w:ascii="Arial" w:eastAsia="Arial" w:hAnsi="Arial"/>
                                <w:color w:val="000000"/>
                                <w:spacing w:val="-4"/>
                                <w:sz w:val="18"/>
                              </w:rPr>
                            </w:pPr>
                            <w:r>
                              <w:rPr>
                                <w:rFonts w:ascii="Arial" w:eastAsia="Arial" w:hAnsi="Arial"/>
                                <w:color w:val="000000"/>
                                <w:spacing w:val="-4"/>
                                <w:sz w:val="18"/>
                              </w:rPr>
                              <w:t>Work Phone: (</w:t>
                            </w:r>
                          </w:p>
                          <w:p w:rsidR="00D3457F" w:rsidRDefault="0089386B">
                            <w:pPr>
                              <w:tabs>
                                <w:tab w:val="left" w:leader="underscore" w:pos="1008"/>
                                <w:tab w:val="right" w:leader="underscore" w:pos="3024"/>
                              </w:tabs>
                              <w:spacing w:before="217" w:after="3" w:line="213" w:lineRule="exact"/>
                              <w:ind w:left="144"/>
                              <w:textAlignment w:val="baseline"/>
                              <w:rPr>
                                <w:rFonts w:ascii="Arial" w:eastAsia="Arial" w:hAnsi="Arial"/>
                                <w:color w:val="000000"/>
                                <w:sz w:val="18"/>
                              </w:rPr>
                            </w:pPr>
                            <w:r>
                              <w:rPr>
                                <w:rFonts w:ascii="Arial" w:eastAsia="Arial" w:hAnsi="Arial"/>
                                <w:color w:val="000000"/>
                                <w:sz w:val="18"/>
                              </w:rPr>
                              <w:t>FAX (</w:t>
                            </w:r>
                            <w:r>
                              <w:rPr>
                                <w:rFonts w:ascii="Arial" w:eastAsia="Arial" w:hAnsi="Arial"/>
                                <w:color w:val="000000"/>
                                <w:sz w:val="18"/>
                              </w:rPr>
                              <w:tab/>
                              <w:t>)</w:t>
                            </w:r>
                            <w:r>
                              <w:rPr>
                                <w:rFonts w:ascii="Arial" w:eastAsia="Arial" w:hAnsi="Arial"/>
                                <w:color w:val="000000"/>
                                <w:sz w:val="18"/>
                              </w:rPr>
                              <w:tab/>
                              <w:t>e-mail:</w:t>
                            </w:r>
                          </w:p>
                        </w:tc>
                        <w:tc>
                          <w:tcPr>
                            <w:tcW w:w="3873" w:type="dxa"/>
                            <w:tcBorders>
                              <w:top w:val="none" w:sz="0" w:space="0" w:color="000000"/>
                              <w:left w:val="none" w:sz="0" w:space="0" w:color="000000"/>
                              <w:bottom w:val="single" w:sz="2" w:space="0" w:color="000000"/>
                              <w:right w:val="none" w:sz="0" w:space="0" w:color="000000"/>
                            </w:tcBorders>
                          </w:tcPr>
                          <w:p w:rsidR="00D3457F" w:rsidRDefault="00D3457F"/>
                        </w:tc>
                      </w:tr>
                      <w:tr w:rsidR="00D3457F">
                        <w:trPr>
                          <w:trHeight w:hRule="exact" w:val="1103"/>
                        </w:trPr>
                        <w:tc>
                          <w:tcPr>
                            <w:tcW w:w="3001" w:type="dxa"/>
                            <w:vMerge/>
                            <w:tcBorders>
                              <w:top w:val="single" w:sz="0" w:space="0" w:color="000000"/>
                              <w:left w:val="none" w:sz="0" w:space="0" w:color="000000"/>
                              <w:bottom w:val="none" w:sz="0" w:space="0" w:color="000000"/>
                              <w:right w:val="none" w:sz="0" w:space="0" w:color="000000"/>
                            </w:tcBorders>
                          </w:tcPr>
                          <w:p w:rsidR="00D3457F" w:rsidRDefault="00D3457F"/>
                        </w:tc>
                        <w:tc>
                          <w:tcPr>
                            <w:tcW w:w="3873" w:type="dxa"/>
                            <w:tcBorders>
                              <w:top w:val="single" w:sz="2" w:space="0" w:color="000000"/>
                              <w:left w:val="none" w:sz="0" w:space="0" w:color="000000"/>
                              <w:bottom w:val="none" w:sz="0" w:space="0" w:color="000000"/>
                              <w:right w:val="none" w:sz="0" w:space="0" w:color="000000"/>
                            </w:tcBorders>
                          </w:tcPr>
                          <w:p w:rsidR="00D3457F" w:rsidRDefault="0089386B">
                            <w:pPr>
                              <w:spacing w:before="232" w:line="213" w:lineRule="exact"/>
                              <w:ind w:left="216"/>
                              <w:textAlignment w:val="baseline"/>
                              <w:rPr>
                                <w:rFonts w:ascii="Arial" w:eastAsia="Arial" w:hAnsi="Arial"/>
                                <w:color w:val="000000"/>
                                <w:sz w:val="18"/>
                              </w:rPr>
                            </w:pPr>
                            <w:r>
                              <w:rPr>
                                <w:rFonts w:ascii="Arial" w:eastAsia="Arial" w:hAnsi="Arial"/>
                                <w:color w:val="000000"/>
                                <w:sz w:val="18"/>
                              </w:rPr>
                              <w:t>Home</w:t>
                            </w:r>
                          </w:p>
                          <w:p w:rsidR="00D3457F" w:rsidRDefault="0089386B">
                            <w:pPr>
                              <w:tabs>
                                <w:tab w:val="left" w:leader="underscore" w:pos="1440"/>
                                <w:tab w:val="right" w:leader="underscore" w:pos="3816"/>
                              </w:tabs>
                              <w:spacing w:after="441" w:line="213" w:lineRule="exact"/>
                              <w:ind w:left="216"/>
                              <w:textAlignment w:val="baseline"/>
                              <w:rPr>
                                <w:rFonts w:ascii="Arial" w:eastAsia="Arial" w:hAnsi="Arial"/>
                                <w:color w:val="000000"/>
                                <w:sz w:val="18"/>
                              </w:rPr>
                            </w:pPr>
                            <w:r>
                              <w:rPr>
                                <w:rFonts w:ascii="Arial" w:eastAsia="Arial" w:hAnsi="Arial"/>
                                <w:color w:val="000000"/>
                                <w:sz w:val="18"/>
                              </w:rPr>
                              <w:t>Phone:(</w:t>
                            </w:r>
                            <w:r>
                              <w:rPr>
                                <w:rFonts w:ascii="Arial" w:eastAsia="Arial" w:hAnsi="Arial"/>
                                <w:color w:val="000000"/>
                                <w:sz w:val="18"/>
                              </w:rPr>
                              <w:tab/>
                              <w:t xml:space="preserve">) </w:t>
                            </w:r>
                            <w:r>
                              <w:rPr>
                                <w:rFonts w:ascii="Arial" w:eastAsia="Arial" w:hAnsi="Arial"/>
                                <w:color w:val="000000"/>
                                <w:sz w:val="18"/>
                              </w:rPr>
                              <w:tab/>
                            </w:r>
                          </w:p>
                        </w:tc>
                      </w:tr>
                    </w:tbl>
                    <w:p w:rsidR="00D3457F" w:rsidRDefault="00D3457F">
                      <w:pPr>
                        <w:spacing w:after="160" w:line="20" w:lineRule="exact"/>
                      </w:pPr>
                    </w:p>
                    <w:p w:rsidR="00D3457F" w:rsidRDefault="0089386B">
                      <w:pPr>
                        <w:spacing w:before="241" w:line="245" w:lineRule="exact"/>
                        <w:ind w:left="72"/>
                        <w:textAlignment w:val="baseline"/>
                        <w:rPr>
                          <w:rFonts w:ascii="Arial" w:eastAsia="Arial" w:hAnsi="Arial"/>
                          <w:b/>
                          <w:color w:val="000000"/>
                          <w:spacing w:val="-2"/>
                          <w:sz w:val="21"/>
                        </w:rPr>
                      </w:pPr>
                      <w:r>
                        <w:rPr>
                          <w:rFonts w:ascii="Arial" w:eastAsia="Arial" w:hAnsi="Arial"/>
                          <w:b/>
                          <w:color w:val="000000"/>
                          <w:spacing w:val="-2"/>
                          <w:sz w:val="21"/>
                        </w:rPr>
                        <w:t>Payment Method:</w:t>
                      </w:r>
                    </w:p>
                    <w:p w:rsidR="00D3457F" w:rsidRDefault="00431EA0">
                      <w:pPr>
                        <w:numPr>
                          <w:ilvl w:val="0"/>
                          <w:numId w:val="6"/>
                        </w:numPr>
                        <w:tabs>
                          <w:tab w:val="clear" w:pos="504"/>
                          <w:tab w:val="left" w:pos="576"/>
                        </w:tabs>
                        <w:spacing w:before="12" w:line="211" w:lineRule="exact"/>
                        <w:ind w:left="72"/>
                        <w:textAlignment w:val="baseline"/>
                        <w:rPr>
                          <w:rFonts w:ascii="Arial" w:eastAsia="Arial" w:hAnsi="Arial"/>
                          <w:color w:val="000000"/>
                          <w:spacing w:val="3"/>
                          <w:sz w:val="18"/>
                        </w:rPr>
                      </w:pPr>
                      <w:r>
                        <w:rPr>
                          <w:rFonts w:ascii="Arial" w:eastAsia="Arial" w:hAnsi="Arial"/>
                          <w:color w:val="000000"/>
                          <w:spacing w:val="3"/>
                          <w:sz w:val="18"/>
                        </w:rPr>
                        <w:t>Check for $650</w:t>
                      </w:r>
                      <w:r w:rsidR="0089386B">
                        <w:rPr>
                          <w:rFonts w:ascii="Arial" w:eastAsia="Arial" w:hAnsi="Arial"/>
                          <w:color w:val="000000"/>
                          <w:spacing w:val="3"/>
                          <w:sz w:val="18"/>
                        </w:rPr>
                        <w:t>.00 payable to North Star Chapter, AHMP)</w:t>
                      </w:r>
                    </w:p>
                    <w:p w:rsidR="00D3457F" w:rsidRDefault="0089386B">
                      <w:pPr>
                        <w:numPr>
                          <w:ilvl w:val="0"/>
                          <w:numId w:val="6"/>
                        </w:numPr>
                        <w:tabs>
                          <w:tab w:val="clear" w:pos="504"/>
                          <w:tab w:val="left" w:pos="576"/>
                        </w:tabs>
                        <w:spacing w:before="14" w:line="214" w:lineRule="exact"/>
                        <w:ind w:left="72"/>
                        <w:textAlignment w:val="baseline"/>
                        <w:rPr>
                          <w:rFonts w:ascii="Arial" w:eastAsia="Arial" w:hAnsi="Arial"/>
                          <w:b/>
                          <w:color w:val="000000"/>
                          <w:spacing w:val="1"/>
                          <w:sz w:val="18"/>
                        </w:rPr>
                      </w:pPr>
                      <w:r>
                        <w:rPr>
                          <w:rFonts w:ascii="Arial" w:eastAsia="Arial" w:hAnsi="Arial"/>
                          <w:b/>
                          <w:color w:val="000000"/>
                          <w:spacing w:val="1"/>
                          <w:sz w:val="18"/>
                        </w:rPr>
                        <w:t xml:space="preserve">PayPal — see </w:t>
                      </w:r>
                      <w:bookmarkStart w:id="1" w:name="_GoBack"/>
                      <w:r w:rsidR="00654894">
                        <w:rPr>
                          <w:rFonts w:ascii="Arial" w:eastAsia="Arial" w:hAnsi="Arial"/>
                          <w:color w:val="000000"/>
                          <w:spacing w:val="1"/>
                          <w:sz w:val="18"/>
                          <w:u w:val="single"/>
                        </w:rPr>
                        <w:t>http://www.ahmp</w:t>
                      </w:r>
                      <w:r>
                        <w:rPr>
                          <w:rFonts w:ascii="Arial" w:eastAsia="Arial" w:hAnsi="Arial"/>
                          <w:color w:val="000000"/>
                          <w:spacing w:val="1"/>
                          <w:sz w:val="18"/>
                          <w:u w:val="single"/>
                        </w:rPr>
                        <w:t>-nsc.orq/</w:t>
                      </w:r>
                      <w:bookmarkEnd w:id="1"/>
                    </w:p>
                    <w:p w:rsidR="00D3457F" w:rsidRDefault="0089386B">
                      <w:pPr>
                        <w:spacing w:before="220" w:line="243" w:lineRule="exact"/>
                        <w:ind w:left="72"/>
                        <w:textAlignment w:val="baseline"/>
                        <w:rPr>
                          <w:rFonts w:ascii="Arial" w:eastAsia="Arial" w:hAnsi="Arial"/>
                          <w:b/>
                          <w:color w:val="000000"/>
                          <w:spacing w:val="-4"/>
                          <w:sz w:val="21"/>
                        </w:rPr>
                      </w:pPr>
                      <w:r>
                        <w:rPr>
                          <w:rFonts w:ascii="Arial" w:eastAsia="Arial" w:hAnsi="Arial"/>
                          <w:b/>
                          <w:color w:val="000000"/>
                          <w:spacing w:val="-4"/>
                          <w:sz w:val="21"/>
                        </w:rPr>
                        <w:t>Mail to:</w:t>
                      </w:r>
                    </w:p>
                    <w:p w:rsidR="00AF29BD" w:rsidRPr="009E082C" w:rsidRDefault="00AF29BD" w:rsidP="00AF29BD">
                      <w:pPr>
                        <w:rPr>
                          <w:rFonts w:ascii="Arial" w:hAnsi="Arial" w:cs="Arial"/>
                          <w:bCs/>
                          <w:sz w:val="18"/>
                          <w:szCs w:val="18"/>
                        </w:rPr>
                      </w:pPr>
                      <w:r>
                        <w:rPr>
                          <w:rFonts w:ascii="Arial" w:eastAsia="Arial" w:hAnsi="Arial"/>
                          <w:color w:val="000000"/>
                          <w:spacing w:val="-1"/>
                          <w:sz w:val="21"/>
                        </w:rPr>
                        <w:t xml:space="preserve"> </w:t>
                      </w:r>
                      <w:r w:rsidR="0089386B">
                        <w:rPr>
                          <w:rFonts w:ascii="Arial" w:eastAsia="Arial" w:hAnsi="Arial"/>
                          <w:color w:val="000000"/>
                          <w:spacing w:val="-1"/>
                          <w:sz w:val="21"/>
                        </w:rPr>
                        <w:t>North Star Chapter, AHMP</w:t>
                      </w:r>
                      <w:r w:rsidRPr="00AF29BD">
                        <w:rPr>
                          <w:rFonts w:ascii="Arial" w:hAnsi="Arial" w:cs="Arial"/>
                          <w:bCs/>
                          <w:sz w:val="18"/>
                          <w:szCs w:val="18"/>
                        </w:rPr>
                        <w:t xml:space="preserve"> </w:t>
                      </w:r>
                    </w:p>
                    <w:p w:rsidR="00D3457F" w:rsidRDefault="00F73602" w:rsidP="00A775F5">
                      <w:pPr>
                        <w:spacing w:line="240" w:lineRule="exact"/>
                        <w:ind w:left="72"/>
                        <w:textAlignment w:val="baseline"/>
                        <w:rPr>
                          <w:rFonts w:ascii="Arial" w:eastAsia="Arial" w:hAnsi="Arial"/>
                          <w:color w:val="000000"/>
                          <w:spacing w:val="-1"/>
                          <w:sz w:val="21"/>
                        </w:rPr>
                      </w:pPr>
                      <w:r>
                        <w:rPr>
                          <w:rFonts w:ascii="Arial" w:eastAsia="Arial" w:hAnsi="Arial"/>
                          <w:color w:val="000000"/>
                          <w:spacing w:val="-1"/>
                          <w:sz w:val="21"/>
                        </w:rPr>
                        <w:t>C/o</w:t>
                      </w:r>
                      <w:r w:rsidR="00A775F5">
                        <w:rPr>
                          <w:rFonts w:ascii="Arial" w:eastAsia="Arial" w:hAnsi="Arial"/>
                          <w:color w:val="000000"/>
                          <w:spacing w:val="-1"/>
                          <w:sz w:val="21"/>
                        </w:rPr>
                        <w:t xml:space="preserve"> Scott Blue</w:t>
                      </w:r>
                      <w:r w:rsidR="00AF29BD">
                        <w:rPr>
                          <w:rFonts w:ascii="Arial" w:eastAsia="Arial" w:hAnsi="Arial"/>
                          <w:color w:val="000000"/>
                          <w:spacing w:val="-1"/>
                          <w:sz w:val="21"/>
                        </w:rPr>
                        <w:t>, CHMM</w:t>
                      </w:r>
                    </w:p>
                    <w:p w:rsidR="00D3457F" w:rsidRDefault="00AF29BD" w:rsidP="00A775F5">
                      <w:pPr>
                        <w:spacing w:line="239" w:lineRule="exact"/>
                        <w:ind w:left="72"/>
                        <w:textAlignment w:val="baseline"/>
                        <w:rPr>
                          <w:rFonts w:ascii="Arial" w:eastAsia="Arial" w:hAnsi="Arial"/>
                          <w:color w:val="000000"/>
                          <w:spacing w:val="-1"/>
                          <w:sz w:val="21"/>
                        </w:rPr>
                      </w:pPr>
                      <w:r>
                        <w:rPr>
                          <w:rFonts w:ascii="Arial" w:eastAsia="Arial" w:hAnsi="Arial"/>
                          <w:color w:val="000000"/>
                          <w:spacing w:val="-1"/>
                          <w:sz w:val="21"/>
                        </w:rPr>
                        <w:t>OSI Environmental, Inc.</w:t>
                      </w:r>
                    </w:p>
                    <w:p w:rsidR="00AF29BD" w:rsidRDefault="00AF29BD" w:rsidP="00A775F5">
                      <w:pPr>
                        <w:spacing w:line="239" w:lineRule="exact"/>
                        <w:ind w:left="72"/>
                        <w:textAlignment w:val="baseline"/>
                        <w:rPr>
                          <w:rFonts w:ascii="Arial" w:eastAsia="Arial" w:hAnsi="Arial"/>
                          <w:color w:val="000000"/>
                          <w:spacing w:val="-1"/>
                          <w:sz w:val="21"/>
                        </w:rPr>
                      </w:pPr>
                      <w:r>
                        <w:rPr>
                          <w:rFonts w:ascii="Arial" w:eastAsia="Arial" w:hAnsi="Arial"/>
                          <w:color w:val="000000"/>
                          <w:spacing w:val="-1"/>
                          <w:sz w:val="21"/>
                        </w:rPr>
                        <w:t>1000 Lund Blvd</w:t>
                      </w:r>
                    </w:p>
                    <w:p w:rsidR="00AF29BD" w:rsidRPr="00A775F5" w:rsidRDefault="00AF29BD" w:rsidP="00A775F5">
                      <w:pPr>
                        <w:spacing w:line="239" w:lineRule="exact"/>
                        <w:ind w:left="72"/>
                        <w:textAlignment w:val="baseline"/>
                        <w:rPr>
                          <w:rFonts w:ascii="Arial" w:eastAsia="Arial" w:hAnsi="Arial"/>
                          <w:color w:val="000000"/>
                          <w:spacing w:val="-1"/>
                          <w:sz w:val="21"/>
                        </w:rPr>
                      </w:pPr>
                      <w:r>
                        <w:rPr>
                          <w:rFonts w:ascii="Arial" w:eastAsia="Arial" w:hAnsi="Arial"/>
                          <w:color w:val="000000"/>
                          <w:spacing w:val="-1"/>
                          <w:sz w:val="21"/>
                        </w:rPr>
                        <w:t>Anoka, MN 55303</w:t>
                      </w:r>
                    </w:p>
                    <w:p w:rsidR="00D3457F" w:rsidRDefault="0089386B">
                      <w:pPr>
                        <w:spacing w:before="213" w:line="215" w:lineRule="exact"/>
                        <w:ind w:left="1296" w:right="360" w:hanging="936"/>
                        <w:jc w:val="both"/>
                        <w:textAlignment w:val="baseline"/>
                        <w:rPr>
                          <w:rFonts w:ascii="Arial" w:eastAsia="Arial" w:hAnsi="Arial"/>
                          <w:i/>
                          <w:color w:val="000000"/>
                          <w:sz w:val="18"/>
                        </w:rPr>
                      </w:pPr>
                      <w:r>
                        <w:rPr>
                          <w:rFonts w:ascii="Arial" w:eastAsia="Arial" w:hAnsi="Arial"/>
                          <w:i/>
                          <w:color w:val="000000"/>
                          <w:sz w:val="18"/>
                        </w:rPr>
                        <w:t xml:space="preserve">There </w:t>
                      </w:r>
                      <w:r w:rsidRPr="009E082C">
                        <w:rPr>
                          <w:rFonts w:ascii="Arial" w:eastAsia="Arial" w:hAnsi="Arial"/>
                          <w:i/>
                          <w:color w:val="000000"/>
                          <w:sz w:val="18"/>
                        </w:rPr>
                        <w:t>is a discount for those in active military service and veterans. E-ma</w:t>
                      </w:r>
                      <w:r w:rsidR="00A775F5" w:rsidRPr="009E082C">
                        <w:rPr>
                          <w:rFonts w:ascii="Arial" w:eastAsia="Arial" w:hAnsi="Arial"/>
                          <w:i/>
                          <w:color w:val="000000"/>
                          <w:sz w:val="18"/>
                        </w:rPr>
                        <w:t xml:space="preserve">il Scott Blue at </w:t>
                      </w:r>
                      <w:hyperlink r:id="rId11" w:history="1">
                        <w:r w:rsidR="00084CAB" w:rsidRPr="009E082C">
                          <w:rPr>
                            <w:rStyle w:val="Hyperlink"/>
                            <w:rFonts w:ascii="Arial" w:eastAsia="Arial" w:hAnsi="Arial"/>
                            <w:i/>
                            <w:sz w:val="18"/>
                          </w:rPr>
                          <w:t>sblue@osienv.com</w:t>
                        </w:r>
                      </w:hyperlink>
                      <w:r w:rsidR="00A775F5" w:rsidRPr="009E082C">
                        <w:rPr>
                          <w:rFonts w:ascii="Arial" w:eastAsia="Arial" w:hAnsi="Arial"/>
                          <w:i/>
                          <w:color w:val="000000"/>
                          <w:sz w:val="18"/>
                        </w:rPr>
                        <w:t xml:space="preserve"> </w:t>
                      </w:r>
                      <w:r w:rsidRPr="009E082C">
                        <w:rPr>
                          <w:rFonts w:ascii="Arial" w:eastAsia="Arial" w:hAnsi="Arial"/>
                          <w:i/>
                          <w:color w:val="000000"/>
                          <w:sz w:val="18"/>
                        </w:rPr>
                        <w:t xml:space="preserve"> for more information</w:t>
                      </w:r>
                      <w:r>
                        <w:rPr>
                          <w:rFonts w:ascii="Arial" w:eastAsia="Arial" w:hAnsi="Arial"/>
                          <w:i/>
                          <w:color w:val="000000"/>
                          <w:sz w:val="18"/>
                        </w:rPr>
                        <w:t>.</w:t>
                      </w:r>
                    </w:p>
                    <w:p w:rsidR="00D3457F" w:rsidRDefault="0089386B">
                      <w:pPr>
                        <w:spacing w:before="15" w:after="48" w:line="215" w:lineRule="exact"/>
                        <w:ind w:left="1728" w:right="360" w:hanging="1368"/>
                        <w:jc w:val="both"/>
                        <w:textAlignment w:val="baseline"/>
                        <w:rPr>
                          <w:rFonts w:ascii="Arial" w:eastAsia="Arial" w:hAnsi="Arial"/>
                          <w:i/>
                          <w:color w:val="000000"/>
                          <w:sz w:val="18"/>
                        </w:rPr>
                      </w:pPr>
                      <w:r>
                        <w:rPr>
                          <w:rFonts w:ascii="Arial" w:eastAsia="Arial" w:hAnsi="Arial"/>
                          <w:i/>
                          <w:color w:val="000000"/>
                          <w:sz w:val="18"/>
                        </w:rPr>
                        <w:t xml:space="preserve">A limited number of scholarships are available for unemployed applicants. </w:t>
                      </w:r>
                      <w:r>
                        <w:rPr>
                          <w:rFonts w:ascii="Arial" w:eastAsia="Arial" w:hAnsi="Arial"/>
                          <w:i/>
                          <w:color w:val="000000"/>
                          <w:sz w:val="18"/>
                          <w:u w:val="single"/>
                        </w:rPr>
                        <w:t xml:space="preserve">Call or write for </w:t>
                      </w:r>
                      <w:r>
                        <w:rPr>
                          <w:rFonts w:ascii="Arial" w:eastAsia="Arial" w:hAnsi="Arial"/>
                          <w:i/>
                          <w:color w:val="000000"/>
                          <w:sz w:val="18"/>
                        </w:rPr>
                        <w:t xml:space="preserve">scholarship </w:t>
                      </w:r>
                      <w:r>
                        <w:rPr>
                          <w:rFonts w:ascii="Arial" w:eastAsia="Arial" w:hAnsi="Arial"/>
                          <w:i/>
                          <w:color w:val="000000"/>
                          <w:sz w:val="18"/>
                          <w:u w:val="single"/>
                        </w:rPr>
                        <w:t>application information.</w:t>
                      </w:r>
                    </w:p>
                  </w:txbxContent>
                </v:textbox>
                <w10:wrap type="square"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2018030</wp:posOffset>
                </wp:positionH>
                <wp:positionV relativeFrom="paragraph">
                  <wp:posOffset>-160655</wp:posOffset>
                </wp:positionV>
                <wp:extent cx="457263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pt,-12.65pt" to="51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Fh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" strokeweight=".5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-52070</wp:posOffset>
                </wp:positionH>
                <wp:positionV relativeFrom="paragraph">
                  <wp:posOffset>-160655</wp:posOffset>
                </wp:positionV>
                <wp:extent cx="172910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1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2.65pt" to="132.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d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" strokeweight=".2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7208520</wp:posOffset>
                </wp:positionH>
                <wp:positionV relativeFrom="page">
                  <wp:posOffset>1776730</wp:posOffset>
                </wp:positionV>
                <wp:extent cx="0" cy="137541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54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6pt,139.9pt" to="567.6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Vp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" strokeweight=".7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2785745</wp:posOffset>
                </wp:positionH>
                <wp:positionV relativeFrom="page">
                  <wp:posOffset>2380615</wp:posOffset>
                </wp:positionV>
                <wp:extent cx="0" cy="232029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02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35pt,187.45pt" to="219.35pt,3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E5EwIAACoEAAAOAAAAZHJzL2Uyb0RvYy54bWysU02P2jAQvVfqf7B8h3yQpR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" strokeweight=".25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7205345</wp:posOffset>
                </wp:positionH>
                <wp:positionV relativeFrom="page">
                  <wp:posOffset>3429000</wp:posOffset>
                </wp:positionV>
                <wp:extent cx="0" cy="381381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5pt,270pt" to="567.35pt,5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2785745</wp:posOffset>
                </wp:positionH>
                <wp:positionV relativeFrom="page">
                  <wp:posOffset>4944110</wp:posOffset>
                </wp:positionV>
                <wp:extent cx="0" cy="268287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2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35pt,389.3pt" to="219.35pt,6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2785745</wp:posOffset>
                </wp:positionH>
                <wp:positionV relativeFrom="page">
                  <wp:posOffset>3139440</wp:posOffset>
                </wp:positionV>
                <wp:extent cx="442658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6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35pt,247.2pt" to="567.9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P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3359150</wp:posOffset>
                </wp:positionH>
                <wp:positionV relativeFrom="page">
                  <wp:posOffset>4900930</wp:posOffset>
                </wp:positionV>
                <wp:extent cx="375539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5pt,385.9pt" to="560.2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5jFA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2853055</wp:posOffset>
                </wp:positionH>
                <wp:positionV relativeFrom="page">
                  <wp:posOffset>6001385</wp:posOffset>
                </wp:positionV>
                <wp:extent cx="240855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65pt,472.55pt" to="414.3pt,4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3429000</wp:posOffset>
                </wp:positionH>
                <wp:positionV relativeFrom="page">
                  <wp:posOffset>4629785</wp:posOffset>
                </wp:positionV>
                <wp:extent cx="368554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55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pt,364.55pt" to="560.2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3383280</wp:posOffset>
                </wp:positionH>
                <wp:positionV relativeFrom="page">
                  <wp:posOffset>4355465</wp:posOffset>
                </wp:positionV>
                <wp:extent cx="371919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91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4pt,342.95pt" to="559.25pt,3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rkEw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3383280</wp:posOffset>
                </wp:positionH>
                <wp:positionV relativeFrom="page">
                  <wp:posOffset>4077970</wp:posOffset>
                </wp:positionV>
                <wp:extent cx="374332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4pt,321.1pt" to="561.15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WkEw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7211695</wp:posOffset>
                </wp:positionH>
                <wp:positionV relativeFrom="page">
                  <wp:posOffset>719455</wp:posOffset>
                </wp:positionV>
                <wp:extent cx="0" cy="91186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85pt,56.65pt" to="567.8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yy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2788920</wp:posOffset>
                </wp:positionH>
                <wp:positionV relativeFrom="page">
                  <wp:posOffset>774065</wp:posOffset>
                </wp:positionV>
                <wp:extent cx="0" cy="146050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60.95pt" to="219.6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AvEgIAACg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-76200</wp:posOffset>
                </wp:positionH>
                <wp:positionV relativeFrom="paragraph">
                  <wp:posOffset>7606030</wp:posOffset>
                </wp:positionV>
                <wp:extent cx="255460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46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8.9pt" to="195.1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lL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" strokeweight=".5pt"/>
            </w:pict>
          </mc:Fallback>
        </mc:AlternateContent>
      </w:r>
      <w:r w:rsidR="0089386B" w:rsidRPr="009E082C">
        <w:rPr>
          <w:rFonts w:ascii="Arial" w:eastAsia="Arial" w:hAnsi="Arial"/>
          <w:b/>
          <w:i/>
          <w:color w:val="000000"/>
          <w:spacing w:val="-1"/>
          <w:sz w:val="21"/>
        </w:rPr>
        <w:t>General Information</w:t>
      </w:r>
    </w:p>
    <w:p w:rsidR="00D3457F" w:rsidRPr="009E082C" w:rsidRDefault="0089386B" w:rsidP="009E082C">
      <w:pPr>
        <w:spacing w:line="215" w:lineRule="exact"/>
        <w:ind w:right="216"/>
        <w:textAlignment w:val="baseline"/>
        <w:rPr>
          <w:rFonts w:ascii="Arial" w:eastAsia="Arial" w:hAnsi="Arial"/>
          <w:b/>
          <w:color w:val="000000"/>
          <w:sz w:val="18"/>
        </w:rPr>
      </w:pPr>
      <w:r w:rsidRPr="009E082C">
        <w:rPr>
          <w:rFonts w:ascii="Arial" w:eastAsia="Arial" w:hAnsi="Arial"/>
          <w:b/>
          <w:color w:val="000000"/>
          <w:sz w:val="18"/>
        </w:rPr>
        <w:t xml:space="preserve">Overview Workshop Enrollment: </w:t>
      </w:r>
      <w:r w:rsidRPr="009E082C">
        <w:rPr>
          <w:rFonts w:ascii="Arial" w:eastAsia="Arial" w:hAnsi="Arial"/>
          <w:color w:val="000000"/>
          <w:sz w:val="18"/>
        </w:rPr>
        <w:t>Mail workshop registration</w:t>
      </w:r>
      <w:r w:rsidR="00431EA0">
        <w:rPr>
          <w:rFonts w:ascii="Arial" w:eastAsia="Arial" w:hAnsi="Arial"/>
          <w:color w:val="000000"/>
          <w:sz w:val="18"/>
        </w:rPr>
        <w:t xml:space="preserve"> form and $650</w:t>
      </w:r>
      <w:r w:rsidR="009E082C" w:rsidRPr="009E082C">
        <w:rPr>
          <w:rFonts w:ascii="Arial" w:eastAsia="Arial" w:hAnsi="Arial"/>
          <w:color w:val="000000"/>
          <w:sz w:val="18"/>
        </w:rPr>
        <w:t>.00</w:t>
      </w:r>
      <w:r w:rsidRPr="009E082C">
        <w:rPr>
          <w:rFonts w:ascii="Arial" w:eastAsia="Arial" w:hAnsi="Arial"/>
          <w:color w:val="000000"/>
          <w:sz w:val="18"/>
        </w:rPr>
        <w:t xml:space="preserve"> workshop fee to:</w:t>
      </w:r>
    </w:p>
    <w:p w:rsidR="009E082C" w:rsidRPr="009E082C" w:rsidRDefault="009E082C" w:rsidP="009E082C">
      <w:pPr>
        <w:rPr>
          <w:rFonts w:ascii="Arial" w:hAnsi="Arial" w:cs="Arial"/>
          <w:bCs/>
          <w:sz w:val="18"/>
          <w:szCs w:val="18"/>
        </w:rPr>
      </w:pPr>
      <w:r w:rsidRPr="009E082C">
        <w:rPr>
          <w:rFonts w:ascii="Arial" w:hAnsi="Arial" w:cs="Arial"/>
          <w:bCs/>
          <w:sz w:val="18"/>
          <w:szCs w:val="18"/>
        </w:rPr>
        <w:t>North Star Chapter, AHMP</w:t>
      </w:r>
    </w:p>
    <w:p w:rsidR="009E082C" w:rsidRPr="009E082C" w:rsidRDefault="009E082C" w:rsidP="009E082C">
      <w:pPr>
        <w:rPr>
          <w:rFonts w:ascii="Arial" w:hAnsi="Arial" w:cs="Arial"/>
          <w:bCs/>
          <w:sz w:val="18"/>
          <w:szCs w:val="18"/>
        </w:rPr>
      </w:pPr>
      <w:r w:rsidRPr="009E082C">
        <w:rPr>
          <w:rFonts w:ascii="Arial" w:hAnsi="Arial" w:cs="Arial"/>
          <w:bCs/>
          <w:sz w:val="18"/>
          <w:szCs w:val="18"/>
        </w:rPr>
        <w:t xml:space="preserve">c/o </w:t>
      </w:r>
      <w:r w:rsidRPr="009E082C">
        <w:rPr>
          <w:rFonts w:ascii="Arial" w:hAnsi="Arial" w:cs="Arial"/>
          <w:sz w:val="18"/>
          <w:szCs w:val="18"/>
        </w:rPr>
        <w:t>Scott Blue, CHMM</w:t>
      </w:r>
    </w:p>
    <w:p w:rsidR="009E082C" w:rsidRPr="009E082C" w:rsidRDefault="009E082C" w:rsidP="009E082C">
      <w:pPr>
        <w:rPr>
          <w:rFonts w:ascii="Arial" w:hAnsi="Arial" w:cs="Arial"/>
          <w:sz w:val="18"/>
          <w:szCs w:val="18"/>
        </w:rPr>
      </w:pPr>
      <w:r w:rsidRPr="009E082C">
        <w:rPr>
          <w:rFonts w:ascii="Arial" w:hAnsi="Arial" w:cs="Arial"/>
          <w:sz w:val="18"/>
          <w:szCs w:val="18"/>
        </w:rPr>
        <w:t>OSI Environmental, Inc.</w:t>
      </w:r>
    </w:p>
    <w:p w:rsidR="009E082C" w:rsidRPr="009E082C" w:rsidRDefault="009E082C" w:rsidP="009E082C">
      <w:pPr>
        <w:rPr>
          <w:rFonts w:ascii="Arial" w:hAnsi="Arial" w:cs="Arial"/>
          <w:sz w:val="18"/>
          <w:szCs w:val="18"/>
        </w:rPr>
      </w:pPr>
      <w:r w:rsidRPr="009E082C">
        <w:rPr>
          <w:rFonts w:ascii="Arial" w:hAnsi="Arial" w:cs="Arial"/>
          <w:sz w:val="18"/>
          <w:szCs w:val="18"/>
        </w:rPr>
        <w:t>1000 Lund Blvd</w:t>
      </w:r>
    </w:p>
    <w:p w:rsidR="009E082C" w:rsidRPr="009E082C" w:rsidRDefault="009E082C" w:rsidP="009E082C">
      <w:pPr>
        <w:rPr>
          <w:rFonts w:ascii="Arial" w:hAnsi="Arial" w:cs="Arial"/>
          <w:sz w:val="18"/>
          <w:szCs w:val="18"/>
        </w:rPr>
      </w:pPr>
      <w:r w:rsidRPr="009E082C">
        <w:rPr>
          <w:rFonts w:ascii="Arial" w:hAnsi="Arial" w:cs="Arial"/>
          <w:sz w:val="18"/>
          <w:szCs w:val="18"/>
        </w:rPr>
        <w:t>Anoka, MN 55303</w:t>
      </w:r>
    </w:p>
    <w:p w:rsidR="00A775F5" w:rsidRPr="00A775F5" w:rsidRDefault="00A775F5">
      <w:pPr>
        <w:spacing w:before="2" w:line="216" w:lineRule="exact"/>
        <w:ind w:left="360" w:right="576"/>
        <w:textAlignment w:val="baseline"/>
        <w:rPr>
          <w:rFonts w:ascii="Arial" w:eastAsia="Arial" w:hAnsi="Arial"/>
          <w:color w:val="000000"/>
          <w:sz w:val="18"/>
          <w:highlight w:val="yellow"/>
        </w:rPr>
      </w:pPr>
    </w:p>
    <w:p w:rsidR="00D3457F" w:rsidRPr="009E082C" w:rsidRDefault="0089386B">
      <w:pPr>
        <w:spacing w:before="428" w:line="240" w:lineRule="exact"/>
        <w:textAlignment w:val="baseline"/>
        <w:rPr>
          <w:rFonts w:ascii="Arial" w:eastAsia="Arial" w:hAnsi="Arial"/>
          <w:b/>
          <w:color w:val="000000"/>
          <w:spacing w:val="-1"/>
          <w:sz w:val="21"/>
        </w:rPr>
      </w:pPr>
      <w:r w:rsidRPr="009E082C">
        <w:rPr>
          <w:rFonts w:ascii="Arial" w:eastAsia="Arial" w:hAnsi="Arial"/>
          <w:b/>
          <w:color w:val="000000"/>
          <w:spacing w:val="-1"/>
          <w:sz w:val="21"/>
        </w:rPr>
        <w:t>Additional information:</w:t>
      </w:r>
    </w:p>
    <w:p w:rsidR="00D3457F" w:rsidRPr="009E082C" w:rsidRDefault="0089386B">
      <w:pPr>
        <w:spacing w:line="237" w:lineRule="exact"/>
        <w:textAlignment w:val="baseline"/>
        <w:rPr>
          <w:rFonts w:ascii="Arial" w:eastAsia="Arial" w:hAnsi="Arial"/>
          <w:b/>
          <w:color w:val="000000"/>
          <w:spacing w:val="-5"/>
          <w:sz w:val="21"/>
        </w:rPr>
      </w:pPr>
      <w:r w:rsidRPr="009E082C">
        <w:rPr>
          <w:rFonts w:ascii="Arial" w:eastAsia="Arial" w:hAnsi="Arial"/>
          <w:b/>
          <w:color w:val="000000"/>
          <w:spacing w:val="-5"/>
          <w:sz w:val="21"/>
        </w:rPr>
        <w:t>E-mail:</w:t>
      </w:r>
      <w:r w:rsidR="00A775F5" w:rsidRPr="009E082C">
        <w:rPr>
          <w:rFonts w:ascii="Arial" w:eastAsia="Arial" w:hAnsi="Arial"/>
          <w:b/>
          <w:color w:val="000000"/>
          <w:spacing w:val="-5"/>
          <w:sz w:val="21"/>
        </w:rPr>
        <w:t xml:space="preserve"> Scott Blue at </w:t>
      </w:r>
    </w:p>
    <w:p w:rsidR="00D3457F" w:rsidRDefault="00654894">
      <w:pPr>
        <w:spacing w:line="218" w:lineRule="exact"/>
        <w:textAlignment w:val="baseline"/>
        <w:rPr>
          <w:rFonts w:ascii="Arial" w:eastAsia="Arial" w:hAnsi="Arial"/>
          <w:b/>
          <w:color w:val="000000"/>
          <w:spacing w:val="1"/>
          <w:sz w:val="21"/>
          <w:u w:val="single"/>
        </w:rPr>
      </w:pPr>
      <w:hyperlink r:id="rId12" w:history="1">
        <w:r w:rsidR="00084CAB" w:rsidRPr="00084CAB">
          <w:rPr>
            <w:rStyle w:val="Hyperlink"/>
            <w:rFonts w:ascii="Arial" w:eastAsia="Arial" w:hAnsi="Arial"/>
            <w:b/>
            <w:spacing w:val="1"/>
            <w:sz w:val="21"/>
          </w:rPr>
          <w:t>sblue@osienv.com</w:t>
        </w:r>
      </w:hyperlink>
    </w:p>
    <w:p w:rsidR="00D3457F" w:rsidRDefault="00431EA0">
      <w:pPr>
        <w:spacing w:before="269" w:line="216" w:lineRule="exact"/>
        <w:textAlignment w:val="baseline"/>
        <w:rPr>
          <w:rFonts w:ascii="Arial" w:eastAsia="Arial" w:hAnsi="Arial"/>
          <w:b/>
          <w:color w:val="000000"/>
          <w:spacing w:val="3"/>
          <w:sz w:val="18"/>
        </w:rPr>
      </w:pPr>
      <w:r>
        <w:rPr>
          <w:noProof/>
        </w:rPr>
        <mc:AlternateContent>
          <mc:Choice Requires="wps">
            <w:drawing>
              <wp:anchor distT="0" distB="0" distL="114300" distR="114300" simplePos="0" relativeHeight="251665920" behindDoc="0" locked="0" layoutInCell="1" allowOverlap="1">
                <wp:simplePos x="0" y="0"/>
                <wp:positionH relativeFrom="page">
                  <wp:posOffset>640080</wp:posOffset>
                </wp:positionH>
                <wp:positionV relativeFrom="page">
                  <wp:posOffset>2983865</wp:posOffset>
                </wp:positionV>
                <wp:extent cx="18935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234.95pt" to="199.5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R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" strokeweight="1.2pt">
                <w10:wrap anchorx="page" anchory="page"/>
              </v:line>
            </w:pict>
          </mc:Fallback>
        </mc:AlternateContent>
      </w:r>
      <w:r w:rsidR="0089386B">
        <w:rPr>
          <w:rFonts w:ascii="Arial" w:eastAsia="Arial" w:hAnsi="Arial"/>
          <w:b/>
          <w:color w:val="000000"/>
          <w:spacing w:val="3"/>
          <w:sz w:val="18"/>
        </w:rPr>
        <w:t>Workshop Fee Covers:</w:t>
      </w:r>
    </w:p>
    <w:p w:rsidR="00D3457F" w:rsidRDefault="0089386B">
      <w:pPr>
        <w:numPr>
          <w:ilvl w:val="0"/>
          <w:numId w:val="7"/>
        </w:numPr>
        <w:spacing w:before="16" w:line="214" w:lineRule="exact"/>
        <w:ind w:left="360" w:hanging="360"/>
        <w:textAlignment w:val="baseline"/>
        <w:rPr>
          <w:rFonts w:ascii="Arial" w:eastAsia="Arial" w:hAnsi="Arial"/>
          <w:color w:val="000000"/>
          <w:sz w:val="18"/>
        </w:rPr>
      </w:pPr>
      <w:r>
        <w:rPr>
          <w:rFonts w:ascii="Arial" w:eastAsia="Arial" w:hAnsi="Arial"/>
          <w:color w:val="000000"/>
          <w:sz w:val="18"/>
        </w:rPr>
        <w:t xml:space="preserve">AHMP </w:t>
      </w:r>
      <w:r>
        <w:rPr>
          <w:rFonts w:ascii="Arial" w:eastAsia="Arial" w:hAnsi="Arial"/>
          <w:i/>
          <w:color w:val="000000"/>
          <w:sz w:val="18"/>
        </w:rPr>
        <w:t xml:space="preserve">Hazardous Materials Management Desk Reference, </w:t>
      </w:r>
      <w:r>
        <w:rPr>
          <w:rFonts w:ascii="Arial" w:eastAsia="Arial" w:hAnsi="Arial"/>
          <w:color w:val="000000"/>
          <w:sz w:val="18"/>
        </w:rPr>
        <w:t>Course manual / notebook with handouts</w:t>
      </w:r>
    </w:p>
    <w:p w:rsidR="00D3457F" w:rsidRDefault="0089386B">
      <w:pPr>
        <w:numPr>
          <w:ilvl w:val="0"/>
          <w:numId w:val="7"/>
        </w:numPr>
        <w:spacing w:line="231" w:lineRule="exact"/>
        <w:ind w:left="360" w:hanging="360"/>
        <w:textAlignment w:val="baseline"/>
        <w:rPr>
          <w:rFonts w:ascii="Arial" w:eastAsia="Arial" w:hAnsi="Arial"/>
          <w:color w:val="000000"/>
          <w:spacing w:val="3"/>
          <w:sz w:val="18"/>
        </w:rPr>
      </w:pPr>
      <w:r>
        <w:rPr>
          <w:rFonts w:ascii="Arial" w:eastAsia="Arial" w:hAnsi="Arial"/>
          <w:color w:val="000000"/>
          <w:spacing w:val="3"/>
          <w:sz w:val="18"/>
        </w:rPr>
        <w:t>Lunch and continental breakfast</w:t>
      </w:r>
    </w:p>
    <w:p w:rsidR="00D3457F" w:rsidRDefault="0089386B">
      <w:pPr>
        <w:numPr>
          <w:ilvl w:val="0"/>
          <w:numId w:val="7"/>
        </w:numPr>
        <w:spacing w:line="231" w:lineRule="exact"/>
        <w:ind w:left="360" w:hanging="360"/>
        <w:textAlignment w:val="baseline"/>
        <w:rPr>
          <w:rFonts w:ascii="Arial" w:eastAsia="Arial" w:hAnsi="Arial"/>
          <w:color w:val="000000"/>
          <w:spacing w:val="3"/>
          <w:sz w:val="18"/>
        </w:rPr>
      </w:pPr>
      <w:r>
        <w:rPr>
          <w:rFonts w:ascii="Arial" w:eastAsia="Arial" w:hAnsi="Arial"/>
          <w:color w:val="000000"/>
          <w:spacing w:val="3"/>
          <w:sz w:val="18"/>
        </w:rPr>
        <w:t>Snacks &amp; beverages at breaks</w:t>
      </w:r>
    </w:p>
    <w:p w:rsidR="00D3457F" w:rsidRPr="001E1396" w:rsidRDefault="0089386B">
      <w:pPr>
        <w:spacing w:before="215" w:line="216" w:lineRule="exact"/>
        <w:textAlignment w:val="baseline"/>
        <w:rPr>
          <w:rFonts w:ascii="Arial" w:eastAsia="Arial" w:hAnsi="Arial"/>
          <w:b/>
          <w:color w:val="000000"/>
          <w:spacing w:val="2"/>
          <w:sz w:val="18"/>
        </w:rPr>
      </w:pPr>
      <w:r w:rsidRPr="001E1396">
        <w:rPr>
          <w:rFonts w:ascii="Arial" w:eastAsia="Arial" w:hAnsi="Arial"/>
          <w:b/>
          <w:color w:val="000000"/>
          <w:spacing w:val="2"/>
          <w:sz w:val="18"/>
        </w:rPr>
        <w:t>Cancellation:</w:t>
      </w:r>
    </w:p>
    <w:p w:rsidR="00D3457F" w:rsidRDefault="00431EA0">
      <w:pPr>
        <w:spacing w:before="5" w:line="216" w:lineRule="exact"/>
        <w:ind w:right="288"/>
        <w:textAlignment w:val="baseline"/>
        <w:rPr>
          <w:rFonts w:ascii="Arial" w:eastAsia="Arial" w:hAnsi="Arial"/>
          <w:color w:val="000000"/>
          <w:sz w:val="18"/>
        </w:rPr>
      </w:pPr>
      <w:r>
        <w:rPr>
          <w:rFonts w:ascii="Arial" w:eastAsia="Arial" w:hAnsi="Arial"/>
          <w:color w:val="000000"/>
          <w:sz w:val="18"/>
        </w:rPr>
        <w:t xml:space="preserve">No refunds. </w:t>
      </w:r>
      <w:r w:rsidR="0089386B" w:rsidRPr="001E1396">
        <w:rPr>
          <w:rFonts w:ascii="Arial" w:eastAsia="Arial" w:hAnsi="Arial"/>
          <w:color w:val="000000"/>
          <w:sz w:val="18"/>
        </w:rPr>
        <w:t>Substitutes are accepted. Cancellation</w:t>
      </w:r>
      <w:r w:rsidR="001E1396" w:rsidRPr="001E1396">
        <w:rPr>
          <w:rFonts w:ascii="Arial" w:eastAsia="Arial" w:hAnsi="Arial"/>
          <w:color w:val="000000"/>
          <w:sz w:val="18"/>
        </w:rPr>
        <w:t xml:space="preserve">s received on or before </w:t>
      </w:r>
      <w:r>
        <w:rPr>
          <w:rFonts w:ascii="Arial" w:eastAsia="Arial" w:hAnsi="Arial"/>
          <w:color w:val="000000"/>
          <w:sz w:val="18"/>
        </w:rPr>
        <w:t>August 19</w:t>
      </w:r>
      <w:r w:rsidR="0089386B" w:rsidRPr="001E1396">
        <w:rPr>
          <w:rFonts w:ascii="Arial" w:eastAsia="Arial" w:hAnsi="Arial"/>
          <w:color w:val="000000"/>
          <w:sz w:val="18"/>
        </w:rPr>
        <w:t xml:space="preserve"> will be refunded $300 and will receive a copy of </w:t>
      </w:r>
      <w:r w:rsidR="0089386B" w:rsidRPr="001E1396">
        <w:rPr>
          <w:rFonts w:ascii="Arial" w:eastAsia="Arial" w:hAnsi="Arial"/>
          <w:b/>
          <w:color w:val="000000"/>
          <w:sz w:val="18"/>
        </w:rPr>
        <w:t xml:space="preserve">the </w:t>
      </w:r>
      <w:r w:rsidR="0089386B" w:rsidRPr="001E1396">
        <w:rPr>
          <w:rFonts w:ascii="Arial" w:eastAsia="Arial" w:hAnsi="Arial"/>
          <w:color w:val="000000"/>
          <w:sz w:val="18"/>
        </w:rPr>
        <w:t>reference book.</w:t>
      </w:r>
    </w:p>
    <w:p w:rsidR="00D3457F" w:rsidRPr="009E082C" w:rsidRDefault="0089386B">
      <w:pPr>
        <w:spacing w:before="215" w:line="216" w:lineRule="exact"/>
        <w:textAlignment w:val="baseline"/>
        <w:rPr>
          <w:rFonts w:ascii="Arial" w:eastAsia="Arial" w:hAnsi="Arial"/>
          <w:b/>
          <w:color w:val="000000"/>
          <w:spacing w:val="4"/>
          <w:sz w:val="18"/>
        </w:rPr>
      </w:pPr>
      <w:r w:rsidRPr="009E082C">
        <w:rPr>
          <w:rFonts w:ascii="Arial" w:eastAsia="Arial" w:hAnsi="Arial"/>
          <w:b/>
          <w:color w:val="000000"/>
          <w:spacing w:val="4"/>
          <w:sz w:val="18"/>
        </w:rPr>
        <w:t>Overview Workshop Location:</w:t>
      </w:r>
    </w:p>
    <w:p w:rsidR="00D3457F" w:rsidRDefault="0089386B">
      <w:pPr>
        <w:spacing w:before="214" w:line="218" w:lineRule="exact"/>
        <w:ind w:right="1224"/>
        <w:textAlignment w:val="baseline"/>
        <w:rPr>
          <w:rFonts w:ascii="Arial" w:eastAsia="Arial" w:hAnsi="Arial"/>
          <w:b/>
          <w:color w:val="000000"/>
          <w:sz w:val="18"/>
        </w:rPr>
      </w:pPr>
      <w:r w:rsidRPr="009E082C">
        <w:rPr>
          <w:rFonts w:ascii="Arial" w:eastAsia="Arial" w:hAnsi="Arial"/>
          <w:b/>
          <w:color w:val="000000"/>
          <w:sz w:val="18"/>
        </w:rPr>
        <w:t xml:space="preserve">Donaldson Company </w:t>
      </w:r>
      <w:r w:rsidR="009E082C" w:rsidRPr="009E082C">
        <w:rPr>
          <w:rFonts w:ascii="Arial" w:eastAsia="Arial" w:hAnsi="Arial"/>
          <w:color w:val="000000"/>
          <w:sz w:val="18"/>
        </w:rPr>
        <w:t>2001</w:t>
      </w:r>
      <w:r w:rsidRPr="009E082C">
        <w:rPr>
          <w:rFonts w:ascii="Arial" w:eastAsia="Arial" w:hAnsi="Arial"/>
          <w:color w:val="000000"/>
          <w:sz w:val="18"/>
        </w:rPr>
        <w:t xml:space="preserve"> West 94th Street Bloomington, MN 55431</w:t>
      </w:r>
    </w:p>
    <w:p w:rsidR="00D3457F" w:rsidRDefault="0089386B">
      <w:pPr>
        <w:spacing w:before="215" w:line="216" w:lineRule="exact"/>
        <w:textAlignment w:val="baseline"/>
        <w:rPr>
          <w:rFonts w:ascii="Arial" w:eastAsia="Arial" w:hAnsi="Arial"/>
          <w:b/>
          <w:color w:val="000000"/>
          <w:spacing w:val="4"/>
          <w:sz w:val="18"/>
        </w:rPr>
      </w:pPr>
      <w:r>
        <w:rPr>
          <w:rFonts w:ascii="Arial" w:eastAsia="Arial" w:hAnsi="Arial"/>
          <w:b/>
          <w:color w:val="000000"/>
          <w:spacing w:val="4"/>
          <w:sz w:val="18"/>
        </w:rPr>
        <w:t>Accommodation:</w:t>
      </w:r>
    </w:p>
    <w:p w:rsidR="00D3457F" w:rsidRDefault="0089386B">
      <w:pPr>
        <w:spacing w:line="215" w:lineRule="exact"/>
        <w:textAlignment w:val="baseline"/>
        <w:rPr>
          <w:rFonts w:ascii="Arial" w:eastAsia="Arial" w:hAnsi="Arial"/>
          <w:color w:val="000000"/>
          <w:sz w:val="18"/>
        </w:rPr>
      </w:pPr>
      <w:r>
        <w:rPr>
          <w:rFonts w:ascii="Arial" w:eastAsia="Arial" w:hAnsi="Arial"/>
          <w:color w:val="000000"/>
          <w:sz w:val="18"/>
        </w:rPr>
        <w:t>Lodging located near the course site in Bloomington:</w:t>
      </w:r>
    </w:p>
    <w:p w:rsidR="00D3457F" w:rsidRDefault="0089386B">
      <w:pPr>
        <w:spacing w:before="214" w:line="218" w:lineRule="exact"/>
        <w:textAlignment w:val="baseline"/>
        <w:rPr>
          <w:rFonts w:ascii="Arial" w:eastAsia="Arial" w:hAnsi="Arial"/>
          <w:color w:val="000000"/>
          <w:sz w:val="18"/>
        </w:rPr>
      </w:pPr>
      <w:r>
        <w:rPr>
          <w:rFonts w:ascii="Arial" w:eastAsia="Arial" w:hAnsi="Arial"/>
          <w:color w:val="000000"/>
          <w:sz w:val="18"/>
        </w:rPr>
        <w:t>Holiday Inn- Intl Arp. &amp; Mall of America (952) 894-9000</w:t>
      </w:r>
    </w:p>
    <w:p w:rsidR="00D3457F" w:rsidRDefault="0089386B">
      <w:pPr>
        <w:spacing w:before="223" w:line="213" w:lineRule="exact"/>
        <w:textAlignment w:val="baseline"/>
        <w:rPr>
          <w:rFonts w:ascii="Arial" w:eastAsia="Arial" w:hAnsi="Arial"/>
          <w:color w:val="000000"/>
          <w:spacing w:val="2"/>
          <w:sz w:val="18"/>
        </w:rPr>
      </w:pPr>
      <w:r>
        <w:rPr>
          <w:rFonts w:ascii="Arial" w:eastAsia="Arial" w:hAnsi="Arial"/>
          <w:color w:val="000000"/>
          <w:spacing w:val="2"/>
          <w:sz w:val="18"/>
        </w:rPr>
        <w:t>Hampton Inn</w:t>
      </w:r>
    </w:p>
    <w:p w:rsidR="00D3457F" w:rsidRDefault="0089386B">
      <w:pPr>
        <w:spacing w:before="3" w:line="213" w:lineRule="exact"/>
        <w:textAlignment w:val="baseline"/>
        <w:rPr>
          <w:rFonts w:ascii="Arial" w:eastAsia="Arial" w:hAnsi="Arial"/>
          <w:color w:val="000000"/>
          <w:spacing w:val="2"/>
          <w:sz w:val="18"/>
        </w:rPr>
      </w:pPr>
      <w:r>
        <w:rPr>
          <w:rFonts w:ascii="Arial" w:eastAsia="Arial" w:hAnsi="Arial"/>
          <w:color w:val="000000"/>
          <w:spacing w:val="2"/>
          <w:sz w:val="18"/>
        </w:rPr>
        <w:t>(952) 835-7217</w:t>
      </w:r>
    </w:p>
    <w:p w:rsidR="00D3457F" w:rsidRDefault="0089386B">
      <w:pPr>
        <w:spacing w:before="224" w:line="213" w:lineRule="exact"/>
        <w:textAlignment w:val="baseline"/>
        <w:rPr>
          <w:rFonts w:ascii="Arial" w:eastAsia="Arial" w:hAnsi="Arial"/>
          <w:color w:val="000000"/>
          <w:spacing w:val="2"/>
          <w:sz w:val="18"/>
        </w:rPr>
      </w:pPr>
      <w:r>
        <w:rPr>
          <w:rFonts w:ascii="Arial" w:eastAsia="Arial" w:hAnsi="Arial"/>
          <w:color w:val="000000"/>
          <w:spacing w:val="2"/>
          <w:sz w:val="18"/>
        </w:rPr>
        <w:t>Marriott</w:t>
      </w:r>
    </w:p>
    <w:p w:rsidR="00D3457F" w:rsidRDefault="0089386B">
      <w:pPr>
        <w:spacing w:before="6" w:line="213" w:lineRule="exact"/>
        <w:textAlignment w:val="baseline"/>
        <w:rPr>
          <w:rFonts w:ascii="Arial" w:eastAsia="Arial" w:hAnsi="Arial"/>
          <w:color w:val="000000"/>
          <w:spacing w:val="1"/>
          <w:sz w:val="18"/>
        </w:rPr>
      </w:pPr>
      <w:r>
        <w:rPr>
          <w:rFonts w:ascii="Arial" w:eastAsia="Arial" w:hAnsi="Arial"/>
          <w:color w:val="000000"/>
          <w:spacing w:val="1"/>
          <w:sz w:val="18"/>
        </w:rPr>
        <w:t>(952) 854-7441</w:t>
      </w:r>
    </w:p>
    <w:p w:rsidR="00D3457F" w:rsidRDefault="0089386B">
      <w:pPr>
        <w:spacing w:before="220" w:line="213" w:lineRule="exact"/>
        <w:textAlignment w:val="baseline"/>
        <w:rPr>
          <w:rFonts w:ascii="Arial" w:eastAsia="Arial" w:hAnsi="Arial"/>
          <w:color w:val="000000"/>
          <w:spacing w:val="1"/>
          <w:sz w:val="18"/>
        </w:rPr>
      </w:pPr>
      <w:r>
        <w:rPr>
          <w:rFonts w:ascii="Arial" w:eastAsia="Arial" w:hAnsi="Arial"/>
          <w:color w:val="000000"/>
          <w:spacing w:val="1"/>
          <w:sz w:val="18"/>
        </w:rPr>
        <w:t>Hilton</w:t>
      </w:r>
    </w:p>
    <w:p w:rsidR="00D3457F" w:rsidRDefault="0089386B">
      <w:pPr>
        <w:spacing w:before="3" w:after="327" w:line="213" w:lineRule="exact"/>
        <w:textAlignment w:val="baseline"/>
        <w:rPr>
          <w:rFonts w:ascii="Arial" w:eastAsia="Arial" w:hAnsi="Arial"/>
          <w:color w:val="000000"/>
          <w:spacing w:val="3"/>
          <w:sz w:val="18"/>
        </w:rPr>
      </w:pPr>
      <w:r>
        <w:rPr>
          <w:rFonts w:ascii="Arial" w:eastAsia="Arial" w:hAnsi="Arial"/>
          <w:color w:val="000000"/>
          <w:spacing w:val="3"/>
          <w:sz w:val="18"/>
        </w:rPr>
        <w:t>(952) 893-9500</w:t>
      </w:r>
    </w:p>
    <w:p w:rsidR="00D3457F" w:rsidRDefault="00D3457F">
      <w:pPr>
        <w:spacing w:before="3" w:after="327" w:line="213" w:lineRule="exact"/>
        <w:sectPr w:rsidR="00D3457F">
          <w:pgSz w:w="12240" w:h="15840"/>
          <w:pgMar w:top="1376" w:right="7972" w:bottom="2096" w:left="1008" w:header="720" w:footer="720" w:gutter="0"/>
          <w:cols w:space="720"/>
        </w:sectPr>
      </w:pPr>
    </w:p>
    <w:p w:rsidR="00D3457F" w:rsidRDefault="00431EA0">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666944" behindDoc="0" locked="0" layoutInCell="1" allowOverlap="1">
                <wp:simplePos x="0" y="0"/>
                <wp:positionH relativeFrom="page">
                  <wp:posOffset>575945</wp:posOffset>
                </wp:positionH>
                <wp:positionV relativeFrom="page">
                  <wp:posOffset>713105</wp:posOffset>
                </wp:positionV>
                <wp:extent cx="0" cy="776732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7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56.15pt" to="45.35pt,6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" strokeweight=".5pt">
                <w10:wrap anchorx="page" anchory="page"/>
              </v:line>
            </w:pict>
          </mc:Fallback>
        </mc:AlternateContent>
      </w:r>
    </w:p>
    <w:sectPr w:rsidR="00D3457F" w:rsidSect="00D3457F">
      <w:type w:val="continuous"/>
      <w:pgSz w:w="12240" w:h="15840"/>
      <w:pgMar w:top="1376" w:right="7972" w:bottom="209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2219"/>
    <w:multiLevelType w:val="multilevel"/>
    <w:tmpl w:val="A4C483E6"/>
    <w:lvl w:ilvl="0">
      <w:start w:val="1"/>
      <w:numFmt w:val="bullet"/>
      <w:lvlText w:val="m"/>
      <w:lvlJc w:val="left"/>
      <w:pPr>
        <w:tabs>
          <w:tab w:val="left" w:pos="504"/>
        </w:tabs>
        <w:ind w:left="720"/>
      </w:pPr>
      <w:rPr>
        <w:rFonts w:ascii="Wingdings" w:eastAsia="Wingdings" w:hAnsi="Wingdings"/>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B40D4C"/>
    <w:multiLevelType w:val="multilevel"/>
    <w:tmpl w:val="9E5E1A0C"/>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5D1FAF"/>
    <w:multiLevelType w:val="multilevel"/>
    <w:tmpl w:val="51CA13A2"/>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CE1A60"/>
    <w:multiLevelType w:val="multilevel"/>
    <w:tmpl w:val="F05A4D68"/>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CA2508"/>
    <w:multiLevelType w:val="multilevel"/>
    <w:tmpl w:val="A62EE23C"/>
    <w:lvl w:ilvl="0">
      <w:start w:val="1"/>
      <w:numFmt w:val="bullet"/>
      <w:lvlText w:val="·"/>
      <w:lvlJc w:val="left"/>
      <w:pPr>
        <w:tabs>
          <w:tab w:val="left" w:pos="360"/>
        </w:tabs>
        <w:ind w:left="720"/>
      </w:pPr>
      <w:rPr>
        <w:rFonts w:ascii="Symbol" w:eastAsia="Symbol" w:hAnsi="Symbo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046300"/>
    <w:multiLevelType w:val="multilevel"/>
    <w:tmpl w:val="8A5C6316"/>
    <w:lvl w:ilvl="0">
      <w:start w:val="1"/>
      <w:numFmt w:val="bullet"/>
      <w:lvlText w:val="·"/>
      <w:lvlJc w:val="left"/>
      <w:pPr>
        <w:tabs>
          <w:tab w:val="left" w:pos="288"/>
        </w:tabs>
        <w:ind w:left="720"/>
      </w:pPr>
      <w:rPr>
        <w:rFonts w:ascii="Symbol" w:eastAsia="Symbol" w:hAnsi="Symbo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2C7D04"/>
    <w:multiLevelType w:val="multilevel"/>
    <w:tmpl w:val="B0067E08"/>
    <w:lvl w:ilvl="0">
      <w:start w:val="1"/>
      <w:numFmt w:val="bullet"/>
      <w:lvlText w:val="·"/>
      <w:lvlJc w:val="left"/>
      <w:pPr>
        <w:tabs>
          <w:tab w:val="left" w:pos="288"/>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7F"/>
    <w:rsid w:val="00084CAB"/>
    <w:rsid w:val="000C55BD"/>
    <w:rsid w:val="000F38D4"/>
    <w:rsid w:val="000F75B3"/>
    <w:rsid w:val="001E1396"/>
    <w:rsid w:val="002668EE"/>
    <w:rsid w:val="00431EA0"/>
    <w:rsid w:val="005E28E0"/>
    <w:rsid w:val="00654894"/>
    <w:rsid w:val="006B7DA1"/>
    <w:rsid w:val="0089386B"/>
    <w:rsid w:val="009161B9"/>
    <w:rsid w:val="009E082C"/>
    <w:rsid w:val="00A1091A"/>
    <w:rsid w:val="00A775F5"/>
    <w:rsid w:val="00AD296E"/>
    <w:rsid w:val="00AF29BD"/>
    <w:rsid w:val="00D3457F"/>
    <w:rsid w:val="00D61B2B"/>
    <w:rsid w:val="00D912EC"/>
    <w:rsid w:val="00F73602"/>
    <w:rsid w:val="00FA18CD"/>
    <w:rsid w:val="00FD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5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hmm.or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hmp.orq" TargetMode="External"/><Relationship Id="rId12" Type="http://schemas.openxmlformats.org/officeDocument/2006/relationships/hyperlink" Target="mailto:sblue@osienv.com"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http://www.ihmm.oroidspExamSchedule.cfm" TargetMode="External"/><Relationship Id="rId11" Type="http://schemas.openxmlformats.org/officeDocument/2006/relationships/hyperlink" Target="mailto:sblue@osienv.com" TargetMode="External"/><Relationship Id="rId5" Type="http://schemas.openxmlformats.org/officeDocument/2006/relationships/webSettings" Target="webSettings.xml"/><Relationship Id="rId10" Type="http://schemas.openxmlformats.org/officeDocument/2006/relationships/hyperlink" Target="mailto:sblue@osienv.com" TargetMode="External"/><Relationship Id="rId4" Type="http://schemas.openxmlformats.org/officeDocument/2006/relationships/settings" Target="settings.xml"/><Relationship Id="rId9" Type="http://schemas.openxmlformats.org/officeDocument/2006/relationships/hyperlink" Target="http://monmihmm.or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Donaldson Company Inc.</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Potokar, John</dc:creator>
  <cp:lastModifiedBy>Thorson, Jacob R.</cp:lastModifiedBy>
  <cp:revision>2</cp:revision>
  <dcterms:created xsi:type="dcterms:W3CDTF">2017-11-13T17:53:00Z</dcterms:created>
  <dcterms:modified xsi:type="dcterms:W3CDTF">2017-11-13T17:53:00Z</dcterms:modified>
</cp:coreProperties>
</file>